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186634">
        <w:rPr>
          <w:rFonts w:ascii="Verdana" w:eastAsia="Verdana" w:hAnsi="Verdana" w:cs="Verdana"/>
          <w:b/>
          <w:color w:val="auto"/>
          <w:sz w:val="24"/>
          <w:szCs w:val="24"/>
        </w:rPr>
        <w:t>3</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186634">
        <w:rPr>
          <w:rFonts w:ascii="Verdana" w:eastAsia="Verdana" w:hAnsi="Verdana" w:cs="Verdana"/>
          <w:b/>
          <w:color w:val="auto"/>
          <w:sz w:val="24"/>
          <w:szCs w:val="24"/>
        </w:rPr>
        <w:t>4</w:t>
      </w:r>
      <w:bookmarkStart w:id="0" w:name="_GoBack"/>
      <w:bookmarkEnd w:id="0"/>
    </w:p>
    <w:p w:rsidR="00176984" w:rsidRDefault="00176984">
      <w:pPr>
        <w:jc w:val="center"/>
        <w:rPr>
          <w:rFonts w:ascii="Arial" w:eastAsia="Arial" w:hAnsi="Arial" w:cs="Arial"/>
        </w:rPr>
      </w:pPr>
    </w:p>
    <w:p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rsidR="00176984" w:rsidRDefault="00176984">
      <w:pPr>
        <w:rPr>
          <w:rFonts w:ascii="Verdana" w:eastAsia="Verdana" w:hAnsi="Verdana" w:cs="Verdana"/>
        </w:rPr>
      </w:pPr>
    </w:p>
    <w:p w:rsidR="00176984" w:rsidRDefault="00791CBB">
      <w:pPr>
        <w:rPr>
          <w:rFonts w:ascii="Verdana" w:eastAsia="Verdana" w:hAnsi="Verdana" w:cs="Verdana"/>
        </w:rPr>
      </w:pPr>
      <w:r>
        <w:rPr>
          <w:rFonts w:ascii="Verdana" w:eastAsia="Verdana" w:hAnsi="Verdana" w:cs="Verdana"/>
        </w:rPr>
        <w:t>...</w:t>
      </w:r>
      <w:proofErr w:type="gramStart"/>
      <w:r>
        <w:rPr>
          <w:rFonts w:ascii="Verdana" w:eastAsia="Verdana" w:hAnsi="Verdana" w:cs="Verdana"/>
        </w:rPr>
        <w:t>l...</w:t>
      </w:r>
      <w:proofErr w:type="gramEnd"/>
      <w:r>
        <w:rPr>
          <w:rFonts w:ascii="Verdana" w:eastAsia="Verdana" w:hAnsi="Verdana" w:cs="Verdana"/>
        </w:rPr>
        <w:t xml:space="preserve"> sottoscritt.....................................................................nat... a ..............................</w:t>
      </w:r>
    </w:p>
    <w:p w:rsidR="00176984" w:rsidRDefault="00791CBB">
      <w:pPr>
        <w:rPr>
          <w:rFonts w:ascii="Verdana" w:eastAsia="Verdana" w:hAnsi="Verdana" w:cs="Verdana"/>
        </w:rPr>
      </w:pPr>
      <w:r>
        <w:rPr>
          <w:rFonts w:ascii="Verdana" w:eastAsia="Verdana" w:hAnsi="Verdana" w:cs="Verdana"/>
        </w:rPr>
        <w:t>(prov.........) il ............................ residente in ……............................................................</w:t>
      </w:r>
    </w:p>
    <w:p w:rsidR="00176984" w:rsidRDefault="00791CBB">
      <w:pPr>
        <w:jc w:val="both"/>
        <w:rPr>
          <w:rFonts w:ascii="Verdana" w:eastAsia="Verdana" w:hAnsi="Verdana" w:cs="Verdana"/>
        </w:rPr>
      </w:pPr>
      <w:r>
        <w:rPr>
          <w:rFonts w:ascii="Verdana" w:eastAsia="Verdana" w:hAnsi="Verdana" w:cs="Verdana"/>
        </w:rPr>
        <w:t>profilo professionale ……………………………</w:t>
      </w:r>
      <w:proofErr w:type="gramStart"/>
      <w:r>
        <w:rPr>
          <w:rFonts w:ascii="Verdana" w:eastAsia="Verdana" w:hAnsi="Verdana" w:cs="Verdana"/>
        </w:rPr>
        <w:t>…….</w:t>
      </w:r>
      <w:proofErr w:type="gramEnd"/>
      <w:r>
        <w:rPr>
          <w:rFonts w:ascii="Verdana" w:eastAsia="Verdana" w:hAnsi="Verdana" w:cs="Verdana"/>
        </w:rPr>
        <w:t xml:space="preserve">.…………................, titolare presso codesto Istituto Scolastico </w:t>
      </w:r>
      <w:proofErr w:type="spellStart"/>
      <w:r>
        <w:rPr>
          <w:rFonts w:ascii="Verdana" w:eastAsia="Verdana" w:hAnsi="Verdana" w:cs="Verdana"/>
        </w:rPr>
        <w:t>dall’a.s.</w:t>
      </w:r>
      <w:proofErr w:type="spellEnd"/>
      <w:r>
        <w:rPr>
          <w:rFonts w:ascii="Verdana" w:eastAsia="Verdana" w:hAnsi="Verdana" w:cs="Verdana"/>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gramStart"/>
      <w:r>
        <w:rPr>
          <w:rFonts w:ascii="Verdana" w:eastAsia="Verdana" w:hAnsi="Verdana" w:cs="Verdana"/>
        </w:rPr>
        <w:t>vero,ai</w:t>
      </w:r>
      <w:proofErr w:type="gramEnd"/>
      <w:r>
        <w:rPr>
          <w:rFonts w:ascii="Verdana" w:eastAsia="Verdana" w:hAnsi="Verdana" w:cs="Verdana"/>
        </w:rPr>
        <w:t xml:space="preserve"> sensi del DPR 28.12.2000 n. 445, così come modificato ed integrato dall’art. 15 della legge 16.1.2003,</w:t>
      </w:r>
    </w:p>
    <w:p w:rsidR="00176984" w:rsidRDefault="00176984">
      <w:pPr>
        <w:jc w:val="both"/>
        <w:rPr>
          <w:rFonts w:ascii="Verdana" w:eastAsia="Verdana" w:hAnsi="Verdana" w:cs="Verdana"/>
        </w:rPr>
      </w:pPr>
    </w:p>
    <w:p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DI </w:t>
      </w:r>
      <w:proofErr w:type="gramStart"/>
      <w:r>
        <w:rPr>
          <w:rFonts w:ascii="Arial" w:eastAsia="Arial" w:hAnsi="Arial" w:cs="Arial"/>
          <w:b/>
          <w:sz w:val="18"/>
          <w:szCs w:val="18"/>
        </w:rPr>
        <w:t>SERVIZIO  (</w:t>
      </w:r>
      <w:proofErr w:type="gramEnd"/>
      <w:r>
        <w:rPr>
          <w:rFonts w:ascii="Arial" w:eastAsia="Arial" w:hAnsi="Arial" w:cs="Arial"/>
          <w:b/>
          <w:sz w:val="18"/>
          <w:szCs w:val="18"/>
        </w:rPr>
        <w:t xml:space="preserve">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tc>
          <w:tcPr>
            <w:tcW w:w="6842" w:type="dxa"/>
          </w:tcPr>
          <w:p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w:t>
            </w:r>
          </w:p>
          <w:p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76984" w:rsidRDefault="00791CBB">
            <w:pPr>
              <w:rPr>
                <w:rFonts w:ascii="Arial" w:eastAsia="Arial" w:hAnsi="Arial" w:cs="Arial"/>
                <w:sz w:val="18"/>
                <w:szCs w:val="18"/>
              </w:rPr>
            </w:pPr>
            <w:r>
              <w:rPr>
                <w:rFonts w:ascii="Arial" w:eastAsia="Arial" w:hAnsi="Arial" w:cs="Arial"/>
                <w:sz w:val="18"/>
                <w:szCs w:val="18"/>
              </w:rPr>
              <w:t>prestato successivamente alla decorrenza giuridica della nomina nel profilo professionale di appartenenza (2) in scuole o istituti situati nelle piccole isole in aggiunta al punteggio di cui al punto A) -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 </w:t>
            </w:r>
          </w:p>
          <w:p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76984" w:rsidRDefault="00791CBB">
            <w:pPr>
              <w:jc w:val="both"/>
              <w:rPr>
                <w:rFonts w:ascii="Arial" w:eastAsia="Arial" w:hAnsi="Arial" w:cs="Arial"/>
                <w:sz w:val="18"/>
                <w:szCs w:val="18"/>
              </w:rPr>
            </w:pPr>
            <w:r>
              <w:rPr>
                <w:rFonts w:ascii="Arial" w:eastAsia="Arial" w:hAnsi="Arial" w:cs="Arial"/>
                <w:sz w:val="18"/>
                <w:szCs w:val="18"/>
              </w:rPr>
              <w:t>(3) (11)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C) per ogni anno o frazione superiore a 6 mesi di </w:t>
            </w:r>
            <w:proofErr w:type="gramStart"/>
            <w:r>
              <w:rPr>
                <w:rFonts w:ascii="Arial" w:eastAsia="Arial" w:hAnsi="Arial" w:cs="Arial"/>
                <w:sz w:val="18"/>
                <w:szCs w:val="18"/>
              </w:rPr>
              <w:t>servizio  effettivamente</w:t>
            </w:r>
            <w:proofErr w:type="gramEnd"/>
            <w:r>
              <w:rPr>
                <w:rFonts w:ascii="Arial" w:eastAsia="Arial" w:hAnsi="Arial" w:cs="Arial"/>
                <w:sz w:val="18"/>
                <w:szCs w:val="18"/>
              </w:rPr>
              <w:t xml:space="preserve"> prestato a qualsiasi titolo in Pubbliche Amministrazioni o negli Enti Locali (b) ………..………………………………………………………………………….punti  1 x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7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D) per ogni anno intero di servizio prestato nel profilo di appartenenza senza soluzione di continuità per almeno un triennio nella scuola di attuale titolarità (4) (11) </w:t>
            </w:r>
            <w:proofErr w:type="gramStart"/>
            <w:r>
              <w:rPr>
                <w:rFonts w:ascii="Arial" w:eastAsia="Arial" w:hAnsi="Arial" w:cs="Arial"/>
                <w:sz w:val="18"/>
                <w:szCs w:val="18"/>
              </w:rPr>
              <w:t>( in</w:t>
            </w:r>
            <w:proofErr w:type="gramEnd"/>
            <w:r>
              <w:rPr>
                <w:rFonts w:ascii="Arial" w:eastAsia="Arial" w:hAnsi="Arial" w:cs="Arial"/>
                <w:sz w:val="18"/>
                <w:szCs w:val="18"/>
              </w:rPr>
              <w:t xml:space="preserve"> aggiunta a quello previsto dalle lettere A) e B) (c) (d)</w:t>
            </w:r>
          </w:p>
          <w:p w:rsidR="00176984" w:rsidRDefault="00791CBB">
            <w:pPr>
              <w:jc w:val="both"/>
              <w:rPr>
                <w:rFonts w:ascii="Arial" w:eastAsia="Arial" w:hAnsi="Arial" w:cs="Arial"/>
                <w:sz w:val="18"/>
                <w:szCs w:val="18"/>
              </w:rPr>
            </w:pPr>
            <w:r>
              <w:rPr>
                <w:rFonts w:ascii="Arial" w:eastAsia="Arial" w:hAnsi="Arial" w:cs="Arial"/>
                <w:sz w:val="18"/>
                <w:szCs w:val="18"/>
              </w:rPr>
              <w:t>entro il quinquennio…………………………………………………</w:t>
            </w:r>
            <w:proofErr w:type="gramStart"/>
            <w:r>
              <w:rPr>
                <w:rFonts w:ascii="Arial" w:eastAsia="Arial" w:hAnsi="Arial" w:cs="Arial"/>
                <w:sz w:val="18"/>
                <w:szCs w:val="18"/>
              </w:rPr>
              <w:t>…….</w:t>
            </w:r>
            <w:proofErr w:type="gramEnd"/>
            <w:r>
              <w:rPr>
                <w:rFonts w:ascii="Arial" w:eastAsia="Arial" w:hAnsi="Arial" w:cs="Arial"/>
                <w:sz w:val="18"/>
                <w:szCs w:val="18"/>
              </w:rPr>
              <w:t>punti  8</w:t>
            </w:r>
          </w:p>
          <w:p w:rsidR="00176984" w:rsidRDefault="00791CBB">
            <w:pPr>
              <w:jc w:val="both"/>
              <w:rPr>
                <w:rFonts w:ascii="Arial" w:eastAsia="Arial" w:hAnsi="Arial" w:cs="Arial"/>
                <w:sz w:val="18"/>
                <w:szCs w:val="18"/>
              </w:rPr>
            </w:pPr>
            <w:proofErr w:type="gramStart"/>
            <w:r>
              <w:rPr>
                <w:rFonts w:ascii="Arial" w:eastAsia="Arial" w:hAnsi="Arial" w:cs="Arial"/>
                <w:sz w:val="18"/>
                <w:szCs w:val="18"/>
              </w:rPr>
              <w:t>oltre  i</w:t>
            </w:r>
            <w:proofErr w:type="gramEnd"/>
            <w:r>
              <w:rPr>
                <w:rFonts w:ascii="Arial" w:eastAsia="Arial" w:hAnsi="Arial" w:cs="Arial"/>
                <w:sz w:val="18"/>
                <w:szCs w:val="18"/>
              </w:rPr>
              <w:t xml:space="preserve">  quinquennio……………………………………………………….punti 12</w:t>
            </w:r>
          </w:p>
          <w:p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w:t>
            </w:r>
            <w:proofErr w:type="gramStart"/>
            <w:r>
              <w:rPr>
                <w:rFonts w:ascii="Arial" w:eastAsia="Arial" w:hAnsi="Arial" w:cs="Arial"/>
                <w:sz w:val="18"/>
                <w:szCs w:val="18"/>
              </w:rPr>
              <w:t>d’ufficio)…</w:t>
            </w:r>
            <w:proofErr w:type="gramEnd"/>
            <w:r>
              <w:rPr>
                <w:rFonts w:ascii="Arial" w:eastAsia="Arial" w:hAnsi="Arial" w:cs="Arial"/>
                <w:sz w:val="18"/>
                <w:szCs w:val="18"/>
              </w:rPr>
              <w:t>…………………………………….…………………………………punti  4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punti  40</w:t>
            </w:r>
            <w:r>
              <w:rPr>
                <w:rFonts w:ascii="Arial" w:eastAsia="Arial" w:hAnsi="Arial" w:cs="Arial"/>
                <w:b/>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320"/>
        </w:trPr>
        <w:tc>
          <w:tcPr>
            <w:tcW w:w="6842" w:type="dxa"/>
          </w:tcPr>
          <w:p w:rsidR="00176984" w:rsidRDefault="00176984">
            <w:pPr>
              <w:jc w:val="right"/>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spacing w:after="200" w:line="276" w:lineRule="auto"/>
        <w:jc w:val="both"/>
        <w:rPr>
          <w:rFonts w:ascii="Arial" w:eastAsia="Arial" w:hAnsi="Arial" w:cs="Arial"/>
          <w:sz w:val="18"/>
          <w:szCs w:val="18"/>
        </w:rPr>
      </w:pP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 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rsidR="00407DBE" w:rsidRDefault="00407DBE" w:rsidP="005C2902">
      <w:pPr>
        <w:ind w:left="567" w:hanging="567"/>
        <w:jc w:val="both"/>
        <w:rPr>
          <w:sz w:val="22"/>
          <w:szCs w:val="22"/>
        </w:rPr>
      </w:pPr>
    </w:p>
    <w:p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ricongiungimento al coniuge o riavvicinamento al coniuge ovvero, nel caso di personale senza coniuge o separato giudizialmente o consensualmente con atto omologato dal tribunale, per ricongiungimento o riavvicinamento ai genitori o ai </w:t>
            </w:r>
            <w:proofErr w:type="gramStart"/>
            <w:r>
              <w:rPr>
                <w:rFonts w:ascii="Arial" w:eastAsia="Arial" w:hAnsi="Arial" w:cs="Arial"/>
                <w:sz w:val="18"/>
                <w:szCs w:val="18"/>
              </w:rPr>
              <w:t>figli(</w:t>
            </w:r>
            <w:proofErr w:type="gramEnd"/>
            <w:r>
              <w:rPr>
                <w:rFonts w:ascii="Arial" w:eastAsia="Arial" w:hAnsi="Arial" w:cs="Arial"/>
                <w:sz w:val="18"/>
                <w:szCs w:val="18"/>
              </w:rPr>
              <w:t>5)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rsidR="00176984" w:rsidRDefault="00791CBB">
            <w:pPr>
              <w:ind w:left="720"/>
              <w:rPr>
                <w:rFonts w:ascii="Arial" w:eastAsia="Arial" w:hAnsi="Arial" w:cs="Arial"/>
                <w:sz w:val="18"/>
                <w:szCs w:val="18"/>
              </w:rPr>
            </w:pPr>
            <w:r>
              <w:rPr>
                <w:rFonts w:ascii="Arial" w:eastAsia="Arial" w:hAnsi="Arial" w:cs="Arial"/>
                <w:sz w:val="18"/>
                <w:szCs w:val="18"/>
              </w:rPr>
              <w:t xml:space="preserve">diciottesimo anno di età (6) ovvero per ogni figlio maggiorenne che risulti totalmente o permanentemente inabile a proficuo lavoro……    </w:t>
            </w:r>
            <w:proofErr w:type="gramStart"/>
            <w:r>
              <w:rPr>
                <w:rFonts w:ascii="Arial" w:eastAsia="Arial" w:hAnsi="Arial" w:cs="Arial"/>
                <w:sz w:val="18"/>
                <w:szCs w:val="18"/>
              </w:rPr>
              <w:t>punti  12</w:t>
            </w:r>
            <w:proofErr w:type="gramEnd"/>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w:t>
            </w:r>
            <w:proofErr w:type="gramStart"/>
            <w:r>
              <w:rPr>
                <w:rFonts w:ascii="Arial" w:eastAsia="Arial" w:hAnsi="Arial" w:cs="Arial"/>
                <w:sz w:val="18"/>
                <w:szCs w:val="18"/>
              </w:rPr>
              <w:t>8)…</w:t>
            </w:r>
            <w:proofErr w:type="gramEnd"/>
            <w:r>
              <w:rPr>
                <w:rFonts w:ascii="Arial" w:eastAsia="Arial" w:hAnsi="Arial" w:cs="Arial"/>
                <w:sz w:val="18"/>
                <w:szCs w:val="18"/>
              </w:rPr>
              <w:t>…………..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b/>
                <w:sz w:val="18"/>
                <w:szCs w:val="18"/>
              </w:rPr>
              <w:t xml:space="preserve">                                             </w:t>
            </w:r>
          </w:p>
          <w:p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proofErr w:type="gramStart"/>
            <w:r>
              <w:rPr>
                <w:rFonts w:ascii="Arial" w:eastAsia="Arial" w:hAnsi="Arial" w:cs="Arial"/>
                <w:b/>
                <w:sz w:val="18"/>
                <w:szCs w:val="18"/>
              </w:rPr>
              <w:t>sez.II</w:t>
            </w:r>
            <w:proofErr w:type="spellEnd"/>
            <w:r>
              <w:rPr>
                <w:rFonts w:ascii="Arial" w:eastAsia="Arial" w:hAnsi="Arial" w:cs="Arial"/>
                <w:b/>
                <w:sz w:val="18"/>
                <w:szCs w:val="18"/>
              </w:rPr>
              <w:t xml:space="preserve"> .</w:t>
            </w:r>
            <w:proofErr w:type="gramEnd"/>
            <w:r>
              <w:rPr>
                <w:rFonts w:ascii="Arial" w:eastAsia="Arial" w:hAnsi="Arial" w:cs="Arial"/>
                <w:b/>
                <w:sz w:val="18"/>
                <w:szCs w:val="18"/>
              </w:rPr>
              <w:t xml:space="preserve"> esigenza di famiglia</w:t>
            </w:r>
            <w:r>
              <w:rPr>
                <w:rFonts w:ascii="Arial" w:eastAsia="Arial" w:hAnsi="Arial" w:cs="Arial"/>
                <w:sz w:val="18"/>
                <w:szCs w:val="18"/>
              </w:rPr>
              <w:t>)</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sz w:val="18"/>
          <w:szCs w:val="18"/>
        </w:rPr>
      </w:pPr>
    </w:p>
    <w:p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rsidR="00176984" w:rsidRDefault="00176984">
            <w:pPr>
              <w:jc w:val="center"/>
              <w:rPr>
                <w:rFonts w:ascii="Arial" w:eastAsia="Arial" w:hAnsi="Arial" w:cs="Arial"/>
                <w:sz w:val="18"/>
                <w:szCs w:val="18"/>
              </w:rPr>
            </w:pPr>
          </w:p>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176984">
            <w:pPr>
              <w:jc w:val="center"/>
              <w:rPr>
                <w:rFonts w:ascii="Arial" w:eastAsia="Arial" w:hAnsi="Arial" w:cs="Arial"/>
                <w:sz w:val="18"/>
                <w:szCs w:val="18"/>
              </w:rPr>
            </w:pP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w:t>
            </w:r>
            <w:proofErr w:type="gramStart"/>
            <w:r>
              <w:rPr>
                <w:rFonts w:ascii="Arial" w:eastAsia="Arial" w:hAnsi="Arial" w:cs="Arial"/>
                <w:sz w:val="18"/>
                <w:szCs w:val="18"/>
              </w:rPr>
              <w:t>9)…</w:t>
            </w:r>
            <w:proofErr w:type="gramEnd"/>
            <w:r>
              <w:rPr>
                <w:rFonts w:ascii="Arial" w:eastAsia="Arial" w:hAnsi="Arial" w:cs="Arial"/>
                <w:sz w:val="18"/>
                <w:szCs w:val="18"/>
              </w:rPr>
              <w:t>……………………………….. ………………</w:t>
            </w:r>
            <w:proofErr w:type="gramStart"/>
            <w:r>
              <w:rPr>
                <w:rFonts w:ascii="Arial" w:eastAsia="Arial" w:hAnsi="Arial" w:cs="Arial"/>
                <w:sz w:val="18"/>
                <w:szCs w:val="18"/>
              </w:rPr>
              <w:t>…….</w:t>
            </w:r>
            <w:proofErr w:type="gramEnd"/>
            <w:r>
              <w:rPr>
                <w:rFonts w:ascii="Arial" w:eastAsia="Arial" w:hAnsi="Arial" w:cs="Arial"/>
                <w:sz w:val="18"/>
                <w:szCs w:val="18"/>
              </w:rPr>
              <w:t>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76984" w:rsidRDefault="00791CBB">
            <w:pPr>
              <w:rPr>
                <w:rFonts w:ascii="Arial" w:eastAsia="Arial" w:hAnsi="Arial" w:cs="Arial"/>
                <w:sz w:val="18"/>
                <w:szCs w:val="18"/>
              </w:rPr>
            </w:pPr>
            <w:r>
              <w:rPr>
                <w:rFonts w:ascii="Arial" w:eastAsia="Arial" w:hAnsi="Arial" w:cs="Arial"/>
                <w:sz w:val="18"/>
                <w:szCs w:val="18"/>
              </w:rPr>
              <w:t xml:space="preserve">l'accesso al ruolo di livello superiore a quello di </w:t>
            </w:r>
            <w:proofErr w:type="gramStart"/>
            <w:r>
              <w:rPr>
                <w:rFonts w:ascii="Arial" w:eastAsia="Arial" w:hAnsi="Arial" w:cs="Arial"/>
                <w:sz w:val="18"/>
                <w:szCs w:val="18"/>
              </w:rPr>
              <w:t>appartenenza(</w:t>
            </w:r>
            <w:proofErr w:type="gramEnd"/>
            <w:r>
              <w:rPr>
                <w:rFonts w:ascii="Arial" w:eastAsia="Arial" w:hAnsi="Arial" w:cs="Arial"/>
                <w:sz w:val="18"/>
                <w:szCs w:val="18"/>
              </w:rPr>
              <w:t>10)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TOTALE </w:t>
            </w:r>
            <w:proofErr w:type="gramStart"/>
            <w:r>
              <w:rPr>
                <w:rFonts w:ascii="Arial" w:eastAsia="Arial" w:hAnsi="Arial" w:cs="Arial"/>
                <w:b/>
                <w:sz w:val="22"/>
                <w:szCs w:val="22"/>
              </w:rPr>
              <w:t>PUNTEGGIO  (</w:t>
            </w:r>
            <w:proofErr w:type="gramEnd"/>
            <w:r>
              <w:rPr>
                <w:rFonts w:ascii="Arial" w:eastAsia="Arial" w:hAnsi="Arial" w:cs="Arial"/>
                <w:b/>
                <w:sz w:val="22"/>
                <w:szCs w:val="22"/>
              </w:rPr>
              <w:t xml:space="preserve"> sez. III - TITOLI GENERALI )</w:t>
            </w:r>
          </w:p>
          <w:p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                             TOTALE </w:t>
            </w:r>
            <w:proofErr w:type="gramStart"/>
            <w:r>
              <w:rPr>
                <w:rFonts w:ascii="Arial" w:eastAsia="Arial" w:hAnsi="Arial" w:cs="Arial"/>
                <w:b/>
                <w:sz w:val="22"/>
                <w:szCs w:val="22"/>
              </w:rPr>
              <w:t>GENERALE  PUNTEGGIO</w:t>
            </w:r>
            <w:proofErr w:type="gramEnd"/>
            <w:r>
              <w:rPr>
                <w:rFonts w:ascii="Arial" w:eastAsia="Arial" w:hAnsi="Arial" w:cs="Arial"/>
                <w:b/>
                <w:sz w:val="22"/>
                <w:szCs w:val="22"/>
              </w:rPr>
              <w:t xml:space="preserve"> (sez. 1/2/3 )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rPr>
      </w:pPr>
    </w:p>
    <w:p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rsidR="00176984" w:rsidRDefault="00176984">
      <w:pPr>
        <w:spacing w:before="40"/>
        <w:ind w:left="312"/>
        <w:rPr>
          <w:rFonts w:ascii="Arial" w:eastAsia="Arial" w:hAnsi="Arial" w:cs="Arial"/>
          <w:sz w:val="18"/>
          <w:szCs w:val="18"/>
        </w:rPr>
      </w:pPr>
    </w:p>
    <w:p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b/>
          <w:sz w:val="18"/>
          <w:szCs w:val="18"/>
        </w:rPr>
        <w:t>Allegato  E</w:t>
      </w:r>
      <w:proofErr w:type="gramEnd"/>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rsidR="00176984" w:rsidRDefault="00176984">
      <w:pPr>
        <w:spacing w:before="18"/>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(2) </w:t>
      </w:r>
      <w:proofErr w:type="gramStart"/>
      <w:r>
        <w:rPr>
          <w:rFonts w:ascii="Arial" w:eastAsia="Arial" w:hAnsi="Arial" w:cs="Arial"/>
          <w:sz w:val="18"/>
          <w:szCs w:val="18"/>
        </w:rPr>
        <w:t>E'</w:t>
      </w:r>
      <w:proofErr w:type="gramEnd"/>
      <w:r>
        <w:rPr>
          <w:rFonts w:ascii="Arial" w:eastAsia="Arial" w:hAnsi="Arial" w:cs="Arial"/>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prestato nel profilo di provenienza per il personale transitato nell'attuale profilo, a seguito di passaggio nell’ambito della stessa qualifica o area </w:t>
      </w:r>
      <w:proofErr w:type="gramStart"/>
      <w:r>
        <w:rPr>
          <w:rFonts w:ascii="Arial" w:eastAsia="Arial" w:hAnsi="Arial" w:cs="Arial"/>
          <w:sz w:val="18"/>
          <w:szCs w:val="18"/>
        </w:rPr>
        <w:t>ai  sensi</w:t>
      </w:r>
      <w:proofErr w:type="gramEnd"/>
      <w:r>
        <w:rPr>
          <w:rFonts w:ascii="Arial" w:eastAsia="Arial" w:hAnsi="Arial" w:cs="Arial"/>
          <w:sz w:val="18"/>
          <w:szCs w:val="18"/>
        </w:rPr>
        <w:t xml:space="preserve"> dell'art. 19, del D.P.R. 399/88 e dell'art. 38, del D.P.R. 209/87 e dell’art. 1 comma 2 lettera B della sequenza contrattuale del 25 luglio 2008;</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w:t>
      </w:r>
      <w:proofErr w:type="gramStart"/>
      <w:r>
        <w:rPr>
          <w:rFonts w:ascii="Arial" w:eastAsia="Arial" w:hAnsi="Arial" w:cs="Arial"/>
          <w:sz w:val="18"/>
          <w:szCs w:val="18"/>
        </w:rPr>
        <w:t>professionali  previsti</w:t>
      </w:r>
      <w:proofErr w:type="gramEnd"/>
      <w:r>
        <w:rPr>
          <w:rFonts w:ascii="Arial" w:eastAsia="Arial" w:hAnsi="Arial" w:cs="Arial"/>
          <w:sz w:val="18"/>
          <w:szCs w:val="18"/>
        </w:rPr>
        <w:t xml:space="preserve">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per l’attribuzione del punteggio relativo </w:t>
      </w:r>
      <w:proofErr w:type="gramStart"/>
      <w:r>
        <w:rPr>
          <w:rFonts w:ascii="Arial" w:eastAsia="Arial" w:hAnsi="Arial" w:cs="Arial"/>
          <w:sz w:val="18"/>
          <w:szCs w:val="18"/>
        </w:rPr>
        <w:t>al  servizio</w:t>
      </w:r>
      <w:proofErr w:type="gramEnd"/>
      <w:r>
        <w:rPr>
          <w:rFonts w:ascii="Arial" w:eastAsia="Arial" w:hAnsi="Arial" w:cs="Arial"/>
          <w:sz w:val="18"/>
          <w:szCs w:val="18"/>
        </w:rPr>
        <w:t xml:space="preserve"> effettivamente prestato nelle scuole o istituti situati nelle piccole isole si prescinde dal requisito della residenza in sede;</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w:t>
      </w:r>
      <w:proofErr w:type="gramStart"/>
      <w:r>
        <w:rPr>
          <w:rFonts w:ascii="Arial" w:eastAsia="Arial" w:hAnsi="Arial" w:cs="Arial"/>
          <w:sz w:val="18"/>
          <w:szCs w:val="18"/>
        </w:rPr>
        <w:t>)  agli</w:t>
      </w:r>
      <w:proofErr w:type="gramEnd"/>
      <w:r>
        <w:rPr>
          <w:rFonts w:ascii="Arial" w:eastAsia="Arial" w:hAnsi="Arial" w:cs="Arial"/>
          <w:sz w:val="18"/>
          <w:szCs w:val="18"/>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w:t>
      </w:r>
      <w:proofErr w:type="gramStart"/>
      <w:r>
        <w:rPr>
          <w:rFonts w:ascii="Arial" w:eastAsia="Arial" w:hAnsi="Arial" w:cs="Arial"/>
          <w:sz w:val="18"/>
          <w:szCs w:val="18"/>
        </w:rPr>
        <w:t>L.vo</w:t>
      </w:r>
      <w:proofErr w:type="gramEnd"/>
      <w:r>
        <w:rPr>
          <w:rFonts w:ascii="Arial" w:eastAsia="Arial" w:hAnsi="Arial" w:cs="Arial"/>
          <w:sz w:val="18"/>
          <w:szCs w:val="18"/>
        </w:rPr>
        <w:t xml:space="preserve"> n. 151/2001 e successive modifiche ed integrazioni.</w:t>
      </w:r>
    </w:p>
    <w:p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 xml:space="preserve">-ruolo svolto nella medesima area di appartenenza viene effettuata secondo il punteggio di cui alla tabella A dell’allegato E -lett. B (punti 2 nella mobilità a domanda; punti 1 nella mobilità d’ufficio). </w:t>
      </w:r>
    </w:p>
    <w:p w:rsidR="00176984" w:rsidRPr="00745F1E" w:rsidRDefault="00791CBB">
      <w:pPr>
        <w:spacing w:after="200" w:line="276" w:lineRule="auto"/>
        <w:jc w:val="both"/>
        <w:rPr>
          <w:rFonts w:ascii="Arial" w:eastAsia="Arial" w:hAnsi="Arial" w:cs="Arial"/>
          <w:sz w:val="18"/>
          <w:szCs w:val="18"/>
        </w:rPr>
      </w:pPr>
      <w:proofErr w:type="gramStart"/>
      <w:r w:rsidRPr="00745F1E">
        <w:rPr>
          <w:rFonts w:ascii="Arial" w:eastAsia="Arial" w:hAnsi="Arial" w:cs="Arial"/>
          <w:sz w:val="18"/>
          <w:szCs w:val="18"/>
        </w:rPr>
        <w:t>E’</w:t>
      </w:r>
      <w:proofErr w:type="gramEnd"/>
      <w:r w:rsidRPr="00745F1E">
        <w:rPr>
          <w:rFonts w:ascii="Arial" w:eastAsia="Arial" w:hAnsi="Arial" w:cs="Arial"/>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76984" w:rsidRDefault="00176984">
      <w:pPr>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lastRenderedPageBreak/>
        <w:t>il servizio non di ruolo ed il servizio militare riconosciuto o riconoscibile ai fini della carriera ai sensi dell’art. 569 del Decreto legislativo 297/94 e successive modifiche;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 xml:space="preserve">-ruolo sia del servizio coperto da decorrenza giuridica retroattiva </w:t>
      </w:r>
      <w:proofErr w:type="gramStart"/>
      <w:r>
        <w:rPr>
          <w:rFonts w:ascii="Arial" w:eastAsia="Arial" w:hAnsi="Arial" w:cs="Arial"/>
          <w:sz w:val="18"/>
          <w:szCs w:val="18"/>
        </w:rPr>
        <w:t>della  nomina</w:t>
      </w:r>
      <w:proofErr w:type="gramEnd"/>
      <w:r>
        <w:rPr>
          <w:rFonts w:ascii="Arial" w:eastAsia="Arial" w:hAnsi="Arial" w:cs="Arial"/>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Pr>
          <w:rFonts w:ascii="Arial" w:eastAsia="Arial" w:hAnsi="Arial" w:cs="Arial"/>
          <w:sz w:val="18"/>
          <w:szCs w:val="18"/>
        </w:rPr>
        <w:t>vigenti  come</w:t>
      </w:r>
      <w:proofErr w:type="gramEnd"/>
      <w:r>
        <w:rPr>
          <w:rFonts w:ascii="Arial" w:eastAsia="Arial" w:hAnsi="Arial" w:cs="Arial"/>
          <w:sz w:val="18"/>
          <w:szCs w:val="18"/>
        </w:rPr>
        <w:t xml:space="preserv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Pr>
          <w:rFonts w:ascii="Arial" w:eastAsia="Arial" w:hAnsi="Arial" w:cs="Arial"/>
          <w:sz w:val="18"/>
          <w:szCs w:val="18"/>
        </w:rPr>
        <w:t>fruizione  del</w:t>
      </w:r>
      <w:proofErr w:type="gramEnd"/>
      <w:r>
        <w:rPr>
          <w:rFonts w:ascii="Arial" w:eastAsia="Arial" w:hAnsi="Arial" w:cs="Arial"/>
          <w:sz w:val="18"/>
          <w:szCs w:val="18"/>
        </w:rPr>
        <w:t xml:space="preserve">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Pr>
          <w:rFonts w:ascii="Arial" w:eastAsia="Arial" w:hAnsi="Arial" w:cs="Arial"/>
          <w:sz w:val="18"/>
          <w:szCs w:val="18"/>
        </w:rPr>
        <w:t>della  continuità</w:t>
      </w:r>
      <w:proofErr w:type="gramEnd"/>
      <w:r>
        <w:rPr>
          <w:rFonts w:ascii="Arial" w:eastAsia="Arial" w:hAnsi="Arial" w:cs="Arial"/>
          <w:sz w:val="18"/>
          <w:szCs w:val="18"/>
        </w:rPr>
        <w:t xml:space="preserve"> del servizio nella scuola di titolarità la mancata prestazione del servizio per un periodo di durata complessiva inferiore a sei mesi in ciascun anno scolastico.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w:t>
      </w:r>
      <w:r>
        <w:rPr>
          <w:rFonts w:ascii="Arial" w:eastAsia="Arial" w:hAnsi="Arial" w:cs="Arial"/>
          <w:sz w:val="18"/>
          <w:szCs w:val="18"/>
        </w:rPr>
        <w:lastRenderedPageBreak/>
        <w:t xml:space="preserve">Per gli assistenti tecnici tale ipotesi si realizza nel caso di mancanza di istituzione scolastica nella quale siano istituiti posti relativi a laboratori compresi nell’area di appartenenza degli interessati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La residenza del </w:t>
      </w:r>
      <w:proofErr w:type="gramStart"/>
      <w:r>
        <w:rPr>
          <w:rFonts w:ascii="Arial" w:eastAsia="Arial" w:hAnsi="Arial" w:cs="Arial"/>
          <w:sz w:val="18"/>
          <w:szCs w:val="18"/>
        </w:rPr>
        <w:t>familiare  alla</w:t>
      </w:r>
      <w:proofErr w:type="gramEnd"/>
      <w:r>
        <w:rPr>
          <w:rFonts w:ascii="Arial" w:eastAsia="Arial" w:hAnsi="Arial" w:cs="Arial"/>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w:t>
      </w:r>
      <w:proofErr w:type="gramStart"/>
      <w:r>
        <w:rPr>
          <w:rFonts w:ascii="Arial" w:eastAsia="Arial" w:hAnsi="Arial" w:cs="Arial"/>
          <w:sz w:val="18"/>
          <w:szCs w:val="18"/>
        </w:rPr>
        <w:t>°  gennaio</w:t>
      </w:r>
      <w:proofErr w:type="gramEnd"/>
      <w:r>
        <w:rPr>
          <w:rFonts w:ascii="Arial" w:eastAsia="Arial" w:hAnsi="Arial" w:cs="Arial"/>
          <w:sz w:val="18"/>
          <w:szCs w:val="18"/>
        </w:rPr>
        <w:t xml:space="preserve"> e il 31 dicembre dell'anno in cui si effettua il trasferimento.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Pr>
          <w:rFonts w:ascii="Arial" w:eastAsia="Arial" w:hAnsi="Arial" w:cs="Arial"/>
          <w:sz w:val="18"/>
          <w:szCs w:val="18"/>
        </w:rPr>
        <w:t>L.vo</w:t>
      </w:r>
      <w:proofErr w:type="gramEnd"/>
      <w:r>
        <w:rPr>
          <w:rFonts w:ascii="Arial" w:eastAsia="Arial" w:hAnsi="Arial" w:cs="Arial"/>
          <w:sz w:val="18"/>
          <w:szCs w:val="18"/>
        </w:rPr>
        <w:t xml:space="preserve"> 297/94 e all’art. 9 del CCNI 3 dicembre 2009. Il punteggio è attribuito anche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Pr>
          <w:rFonts w:ascii="Arial" w:eastAsia="Arial" w:hAnsi="Arial" w:cs="Arial"/>
          <w:sz w:val="18"/>
          <w:szCs w:val="18"/>
        </w:rPr>
        <w:t>concorsi  a</w:t>
      </w:r>
      <w:proofErr w:type="gramEnd"/>
      <w:r>
        <w:rPr>
          <w:rFonts w:ascii="Arial" w:eastAsia="Arial" w:hAnsi="Arial" w:cs="Arial"/>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78B" w:rsidRDefault="0079778B">
      <w:r>
        <w:separator/>
      </w:r>
    </w:p>
  </w:endnote>
  <w:endnote w:type="continuationSeparator" w:id="0">
    <w:p w:rsidR="0079778B" w:rsidRDefault="0079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84" w:rsidRDefault="00053087">
    <w:pPr>
      <w:tabs>
        <w:tab w:val="center" w:pos="4819"/>
        <w:tab w:val="right" w:pos="9638"/>
      </w:tabs>
      <w:jc w:val="right"/>
    </w:pPr>
    <w:r>
      <w:fldChar w:fldCharType="begin"/>
    </w:r>
    <w:r w:rsidR="00791CBB">
      <w:instrText>PAGE</w:instrText>
    </w:r>
    <w:r>
      <w:fldChar w:fldCharType="separate"/>
    </w:r>
    <w:r w:rsidR="005B7456">
      <w:rPr>
        <w:noProof/>
      </w:rPr>
      <w:t>7</w:t>
    </w:r>
    <w:r>
      <w:fldChar w:fldCharType="end"/>
    </w:r>
  </w:p>
  <w:p w:rsidR="00176984" w:rsidRDefault="001769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78B" w:rsidRDefault="0079778B">
      <w:r>
        <w:separator/>
      </w:r>
    </w:p>
  </w:footnote>
  <w:footnote w:type="continuationSeparator" w:id="0">
    <w:p w:rsidR="0079778B" w:rsidRDefault="00797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84"/>
    <w:rsid w:val="00053087"/>
    <w:rsid w:val="000C0AA7"/>
    <w:rsid w:val="00176984"/>
    <w:rsid w:val="00186634"/>
    <w:rsid w:val="002F3C77"/>
    <w:rsid w:val="00407DBE"/>
    <w:rsid w:val="004B1BBA"/>
    <w:rsid w:val="005B7456"/>
    <w:rsid w:val="005C2902"/>
    <w:rsid w:val="006B0AF8"/>
    <w:rsid w:val="00724CCD"/>
    <w:rsid w:val="00745F1E"/>
    <w:rsid w:val="00791CBB"/>
    <w:rsid w:val="0079778B"/>
    <w:rsid w:val="008547F0"/>
    <w:rsid w:val="008E6A63"/>
    <w:rsid w:val="009C0C28"/>
    <w:rsid w:val="009F3915"/>
    <w:rsid w:val="00A47776"/>
    <w:rsid w:val="00A80B25"/>
    <w:rsid w:val="00B038A5"/>
    <w:rsid w:val="00C43813"/>
    <w:rsid w:val="00D7363A"/>
    <w:rsid w:val="00DF4DEA"/>
    <w:rsid w:val="00F31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C842"/>
  <w15:docId w15:val="{5441D576-B52A-494E-8CF6-DEB0EA3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4DEA"/>
  </w:style>
  <w:style w:type="paragraph" w:styleId="Titolo1">
    <w:name w:val="heading 1"/>
    <w:basedOn w:val="Normale"/>
    <w:next w:val="Normale"/>
    <w:uiPriority w:val="9"/>
    <w:qFormat/>
    <w:rsid w:val="00DF4DEA"/>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DF4DEA"/>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DF4DEA"/>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F4DEA"/>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DF4DEA"/>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F4DEA"/>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F4DEA"/>
    <w:tblPr>
      <w:tblCellMar>
        <w:top w:w="0" w:type="dxa"/>
        <w:left w:w="0" w:type="dxa"/>
        <w:bottom w:w="0" w:type="dxa"/>
        <w:right w:w="0" w:type="dxa"/>
      </w:tblCellMar>
    </w:tblPr>
  </w:style>
  <w:style w:type="paragraph" w:styleId="Titolo">
    <w:name w:val="Title"/>
    <w:basedOn w:val="Normale"/>
    <w:next w:val="Normale"/>
    <w:uiPriority w:val="10"/>
    <w:qFormat/>
    <w:rsid w:val="00DF4DEA"/>
    <w:pPr>
      <w:keepNext/>
      <w:keepLines/>
      <w:spacing w:before="480" w:after="120"/>
    </w:pPr>
    <w:rPr>
      <w:b/>
      <w:sz w:val="72"/>
      <w:szCs w:val="72"/>
    </w:rPr>
  </w:style>
  <w:style w:type="paragraph" w:styleId="Sottotitolo">
    <w:name w:val="Subtitle"/>
    <w:basedOn w:val="Normale"/>
    <w:next w:val="Normale"/>
    <w:uiPriority w:val="11"/>
    <w:qFormat/>
    <w:rsid w:val="00DF4DEA"/>
    <w:pPr>
      <w:keepNext/>
      <w:keepLines/>
      <w:spacing w:before="360" w:after="80"/>
    </w:pPr>
    <w:rPr>
      <w:rFonts w:ascii="Georgia" w:eastAsia="Georgia" w:hAnsi="Georgia" w:cs="Georgia"/>
      <w:i/>
      <w:color w:val="666666"/>
      <w:sz w:val="48"/>
      <w:szCs w:val="48"/>
    </w:rPr>
  </w:style>
  <w:style w:type="table" w:customStyle="1" w:styleId="a">
    <w:basedOn w:val="TableNormal"/>
    <w:rsid w:val="00DF4DEA"/>
    <w:tblPr>
      <w:tblStyleRowBandSize w:val="1"/>
      <w:tblStyleColBandSize w:val="1"/>
      <w:tblCellMar>
        <w:left w:w="70" w:type="dxa"/>
        <w:right w:w="70" w:type="dxa"/>
      </w:tblCellMar>
    </w:tblPr>
  </w:style>
  <w:style w:type="table" w:customStyle="1" w:styleId="a0">
    <w:basedOn w:val="TableNormal"/>
    <w:rsid w:val="00DF4DEA"/>
    <w:tblPr>
      <w:tblStyleRowBandSize w:val="1"/>
      <w:tblStyleColBandSize w:val="1"/>
      <w:tblCellMar>
        <w:left w:w="70" w:type="dxa"/>
        <w:right w:w="70" w:type="dxa"/>
      </w:tblCellMar>
    </w:tblPr>
  </w:style>
  <w:style w:type="table" w:customStyle="1" w:styleId="a1">
    <w:basedOn w:val="TableNormal"/>
    <w:rsid w:val="00DF4DEA"/>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4573</Words>
  <Characters>26070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2023-03-05T18:50:00Z</dcterms:created>
  <dcterms:modified xsi:type="dcterms:W3CDTF">2023-03-05T18:53:00Z</dcterms:modified>
</cp:coreProperties>
</file>