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B9837" w14:textId="77777777" w:rsidR="008D59E1" w:rsidRPr="008D59E1" w:rsidRDefault="008D59E1" w:rsidP="008D59E1">
      <w:pPr>
        <w:spacing w:before="100" w:beforeAutospacing="1"/>
        <w:jc w:val="center"/>
        <w:rPr>
          <w:rFonts w:ascii="Times New Roman" w:eastAsia="Times New Roman" w:hAnsi="Times New Roman" w:cs="Times New Roman"/>
          <w:lang w:eastAsia="it-IT"/>
        </w:rPr>
      </w:pPr>
      <w:r w:rsidRPr="008D59E1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 xml:space="preserve">ISTITUTO DI ISTRUZIONE SUPERIORE STATALE </w:t>
      </w:r>
    </w:p>
    <w:p w14:paraId="2C4B8505" w14:textId="77777777" w:rsidR="008D59E1" w:rsidRPr="008D59E1" w:rsidRDefault="008D59E1" w:rsidP="008D59E1">
      <w:pPr>
        <w:spacing w:before="100" w:beforeAutospacing="1"/>
        <w:jc w:val="center"/>
        <w:rPr>
          <w:rFonts w:ascii="Times New Roman" w:eastAsia="Times New Roman" w:hAnsi="Times New Roman" w:cs="Times New Roman"/>
          <w:lang w:eastAsia="it-IT"/>
        </w:rPr>
      </w:pPr>
      <w:proofErr w:type="gramStart"/>
      <w:r w:rsidRPr="008D59E1">
        <w:rPr>
          <w:rFonts w:ascii="Times New Roman" w:eastAsia="Times New Roman" w:hAnsi="Times New Roman" w:cs="Times New Roman"/>
          <w:color w:val="000000"/>
          <w:lang w:eastAsia="it-IT"/>
        </w:rPr>
        <w:t xml:space="preserve">“ </w:t>
      </w:r>
      <w:r w:rsidRPr="008D59E1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it-IT"/>
        </w:rPr>
        <w:t>ROSINA</w:t>
      </w:r>
      <w:proofErr w:type="gramEnd"/>
      <w:r w:rsidRPr="008D59E1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it-IT"/>
        </w:rPr>
        <w:t xml:space="preserve"> SALVO “- TRAPANI</w:t>
      </w:r>
    </w:p>
    <w:p w14:paraId="683AE136" w14:textId="77777777" w:rsidR="008D59E1" w:rsidRPr="008D59E1" w:rsidRDefault="008D59E1" w:rsidP="008D59E1">
      <w:pPr>
        <w:spacing w:before="100" w:beforeAutospacing="1"/>
        <w:jc w:val="center"/>
        <w:rPr>
          <w:rFonts w:ascii="Times New Roman" w:eastAsia="Times New Roman" w:hAnsi="Times New Roman" w:cs="Times New Roman"/>
          <w:lang w:eastAsia="it-IT"/>
        </w:rPr>
      </w:pPr>
      <w:r w:rsidRPr="008D59E1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 xml:space="preserve">Sede: Via Marinella, 1 – 91100 TRAPANI – </w:t>
      </w:r>
      <w:proofErr w:type="spellStart"/>
      <w:r w:rsidRPr="008D59E1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Tel</w:t>
      </w:r>
      <w:proofErr w:type="spellEnd"/>
      <w:r w:rsidRPr="008D59E1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 xml:space="preserve"> 0923 22386 – Fax:0923 23505 -</w:t>
      </w:r>
    </w:p>
    <w:p w14:paraId="35DED100" w14:textId="77777777" w:rsidR="008D59E1" w:rsidRPr="008D59E1" w:rsidRDefault="008D59E1" w:rsidP="008D59E1">
      <w:pPr>
        <w:spacing w:before="100" w:beforeAutospacing="1"/>
        <w:jc w:val="center"/>
        <w:rPr>
          <w:rFonts w:ascii="Times New Roman" w:eastAsia="Times New Roman" w:hAnsi="Times New Roman" w:cs="Times New Roman"/>
          <w:lang w:eastAsia="it-IT"/>
        </w:rPr>
      </w:pPr>
      <w:r w:rsidRPr="008D59E1">
        <w:rPr>
          <w:rFonts w:ascii="Times New Roman" w:eastAsia="Times New Roman" w:hAnsi="Times New Roman" w:cs="Times New Roman"/>
          <w:color w:val="000000"/>
          <w:lang w:eastAsia="it-IT"/>
        </w:rPr>
        <w:t>E-mail (PEC</w:t>
      </w:r>
      <w:proofErr w:type="gramStart"/>
      <w:r w:rsidRPr="008D59E1">
        <w:rPr>
          <w:rFonts w:ascii="Times New Roman" w:eastAsia="Times New Roman" w:hAnsi="Times New Roman" w:cs="Times New Roman"/>
          <w:color w:val="000000"/>
          <w:lang w:eastAsia="it-IT"/>
        </w:rPr>
        <w:t>):tpis031005@pec.istruzione.it</w:t>
      </w:r>
      <w:proofErr w:type="gramEnd"/>
      <w:r w:rsidRPr="008D59E1">
        <w:rPr>
          <w:rFonts w:ascii="Times New Roman" w:eastAsia="Times New Roman" w:hAnsi="Times New Roman" w:cs="Times New Roman"/>
          <w:color w:val="000000"/>
          <w:lang w:eastAsia="it-IT"/>
        </w:rPr>
        <w:t xml:space="preserve"> – E-mail (PEO):tpis031005@istruzione.it</w:t>
      </w:r>
    </w:p>
    <w:p w14:paraId="4004B48F" w14:textId="77777777" w:rsidR="008D59E1" w:rsidRPr="008D59E1" w:rsidRDefault="008D59E1" w:rsidP="008D59E1">
      <w:pPr>
        <w:spacing w:before="100" w:beforeAutospacing="1"/>
        <w:jc w:val="center"/>
        <w:rPr>
          <w:rFonts w:ascii="Times New Roman" w:eastAsia="Times New Roman" w:hAnsi="Times New Roman" w:cs="Times New Roman"/>
          <w:lang w:eastAsia="it-IT"/>
        </w:rPr>
      </w:pPr>
      <w:r w:rsidRPr="008D59E1">
        <w:rPr>
          <w:rFonts w:ascii="Times New Roman" w:eastAsia="Times New Roman" w:hAnsi="Times New Roman" w:cs="Times New Roman"/>
          <w:color w:val="000000"/>
          <w:lang w:eastAsia="it-IT"/>
        </w:rPr>
        <w:t>Codice meccanografico: TPIS031005 – C.F. 93072110815 - sito internet www.rosinasalvo.edu.it</w:t>
      </w:r>
    </w:p>
    <w:p w14:paraId="32AB0E35" w14:textId="77777777" w:rsidR="008D59E1" w:rsidRPr="008D59E1" w:rsidRDefault="008D59E1" w:rsidP="008D59E1">
      <w:pPr>
        <w:spacing w:before="100" w:beforeAutospacing="1"/>
        <w:rPr>
          <w:rFonts w:ascii="Times New Roman" w:eastAsia="Times New Roman" w:hAnsi="Times New Roman" w:cs="Times New Roman"/>
          <w:lang w:eastAsia="it-IT"/>
        </w:rPr>
      </w:pPr>
    </w:p>
    <w:p w14:paraId="674CE703" w14:textId="72E76A0D" w:rsidR="008D59E1" w:rsidRPr="008D59E1" w:rsidRDefault="008D59E1" w:rsidP="008D59E1">
      <w:pPr>
        <w:spacing w:before="91"/>
        <w:jc w:val="center"/>
        <w:rPr>
          <w:rFonts w:ascii="Times New Roman" w:eastAsia="Times New Roman" w:hAnsi="Times New Roman" w:cs="Times New Roman"/>
          <w:lang w:eastAsia="it-IT"/>
        </w:rPr>
      </w:pPr>
      <w:r w:rsidRPr="008D59E1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it-IT"/>
        </w:rPr>
        <w:t>CIRCOLARE</w:t>
      </w:r>
      <w:r w:rsidRPr="008D59E1">
        <w:rPr>
          <w:rFonts w:ascii="Times New Roman" w:eastAsia="Times New Roman" w:hAnsi="Times New Roman" w:cs="Times New Roman"/>
          <w:i/>
          <w:iCs/>
          <w:color w:val="000000"/>
          <w:spacing w:val="-2"/>
          <w:sz w:val="16"/>
          <w:szCs w:val="16"/>
          <w:lang w:eastAsia="it-IT"/>
        </w:rPr>
        <w:t xml:space="preserve"> </w:t>
      </w:r>
      <w:r w:rsidRPr="008D59E1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it-IT"/>
        </w:rPr>
        <w:t>N.</w:t>
      </w:r>
      <w:r w:rsidR="004A5E52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it-IT"/>
        </w:rPr>
        <w:t>155</w:t>
      </w:r>
    </w:p>
    <w:p w14:paraId="0C4748AE" w14:textId="1FC4FDB5" w:rsidR="008D59E1" w:rsidRPr="008D59E1" w:rsidRDefault="008D59E1" w:rsidP="008D59E1">
      <w:pPr>
        <w:spacing w:before="11"/>
        <w:rPr>
          <w:rFonts w:ascii="Times New Roman" w:eastAsia="Times New Roman" w:hAnsi="Times New Roman" w:cs="Times New Roman"/>
          <w:lang w:eastAsia="it-IT"/>
        </w:rPr>
      </w:pPr>
    </w:p>
    <w:p w14:paraId="25BBEA45" w14:textId="77777777" w:rsidR="008D59E1" w:rsidRPr="008D59E1" w:rsidRDefault="008D59E1" w:rsidP="008D59E1">
      <w:pPr>
        <w:ind w:left="3232" w:right="108"/>
        <w:jc w:val="right"/>
        <w:rPr>
          <w:rFonts w:ascii="Times New Roman" w:eastAsia="Times New Roman" w:hAnsi="Times New Roman" w:cs="Times New Roman"/>
          <w:lang w:eastAsia="it-IT"/>
        </w:rPr>
      </w:pPr>
      <w:r w:rsidRPr="008D59E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it-IT"/>
        </w:rPr>
        <w:t>Ai docenti</w:t>
      </w:r>
      <w:r w:rsidRPr="008D59E1">
        <w:rPr>
          <w:rFonts w:ascii="Times New Roman" w:eastAsia="Times New Roman" w:hAnsi="Times New Roman" w:cs="Times New Roman"/>
          <w:i/>
          <w:iCs/>
          <w:color w:val="000000"/>
          <w:spacing w:val="-48"/>
          <w:sz w:val="20"/>
          <w:szCs w:val="20"/>
          <w:lang w:eastAsia="it-IT"/>
        </w:rPr>
        <w:t xml:space="preserve"> </w:t>
      </w:r>
    </w:p>
    <w:p w14:paraId="35170F3E" w14:textId="77777777" w:rsidR="008D59E1" w:rsidRPr="008D59E1" w:rsidRDefault="008D59E1" w:rsidP="008D59E1">
      <w:pPr>
        <w:ind w:left="3232" w:right="108"/>
        <w:jc w:val="right"/>
        <w:rPr>
          <w:rFonts w:ascii="Times New Roman" w:eastAsia="Times New Roman" w:hAnsi="Times New Roman" w:cs="Times New Roman"/>
          <w:lang w:eastAsia="it-IT"/>
        </w:rPr>
      </w:pPr>
      <w:r w:rsidRPr="008D59E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it-IT"/>
        </w:rPr>
        <w:t>Ai genitori</w:t>
      </w:r>
      <w:r w:rsidRPr="008D59E1">
        <w:rPr>
          <w:rFonts w:ascii="Times New Roman" w:eastAsia="Times New Roman" w:hAnsi="Times New Roman" w:cs="Times New Roman"/>
          <w:i/>
          <w:iCs/>
          <w:color w:val="000000"/>
          <w:spacing w:val="2"/>
          <w:sz w:val="20"/>
          <w:szCs w:val="20"/>
          <w:lang w:eastAsia="it-IT"/>
        </w:rPr>
        <w:t xml:space="preserve"> </w:t>
      </w:r>
    </w:p>
    <w:p w14:paraId="50B07D83" w14:textId="77777777" w:rsidR="008D59E1" w:rsidRPr="008D59E1" w:rsidRDefault="008D59E1" w:rsidP="008D59E1">
      <w:pPr>
        <w:ind w:left="3232" w:right="108"/>
        <w:jc w:val="right"/>
        <w:rPr>
          <w:rFonts w:ascii="Times New Roman" w:eastAsia="Times New Roman" w:hAnsi="Times New Roman" w:cs="Times New Roman"/>
          <w:lang w:eastAsia="it-IT"/>
        </w:rPr>
      </w:pPr>
      <w:r w:rsidRPr="008D59E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it-IT"/>
        </w:rPr>
        <w:t>Agli alunni</w:t>
      </w:r>
      <w:r w:rsidRPr="008D59E1">
        <w:rPr>
          <w:rFonts w:ascii="Times New Roman" w:eastAsia="Times New Roman" w:hAnsi="Times New Roman" w:cs="Times New Roman"/>
          <w:i/>
          <w:iCs/>
          <w:color w:val="000000"/>
          <w:spacing w:val="-48"/>
          <w:sz w:val="20"/>
          <w:szCs w:val="20"/>
          <w:lang w:eastAsia="it-IT"/>
        </w:rPr>
        <w:t xml:space="preserve"> </w:t>
      </w:r>
    </w:p>
    <w:p w14:paraId="0BAFC277" w14:textId="5828127A" w:rsidR="008D59E1" w:rsidRPr="008D59E1" w:rsidRDefault="008D59E1" w:rsidP="008D59E1">
      <w:pPr>
        <w:ind w:left="3232" w:right="108"/>
        <w:jc w:val="right"/>
        <w:rPr>
          <w:rFonts w:ascii="Times New Roman" w:eastAsia="Times New Roman" w:hAnsi="Times New Roman" w:cs="Times New Roman"/>
          <w:lang w:eastAsia="it-IT"/>
        </w:rPr>
      </w:pPr>
      <w:r w:rsidRPr="008D59E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it-IT"/>
        </w:rPr>
        <w:t>Al</w:t>
      </w:r>
      <w:r w:rsidRPr="008D59E1">
        <w:rPr>
          <w:rFonts w:ascii="Times New Roman" w:eastAsia="Times New Roman" w:hAnsi="Times New Roman" w:cs="Times New Roman"/>
          <w:i/>
          <w:iCs/>
          <w:color w:val="000000"/>
          <w:spacing w:val="-2"/>
          <w:sz w:val="20"/>
          <w:szCs w:val="20"/>
          <w:lang w:eastAsia="it-IT"/>
        </w:rPr>
        <w:t xml:space="preserve"> </w:t>
      </w:r>
      <w:r w:rsidRPr="008D59E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it-IT"/>
        </w:rPr>
        <w:t>sito</w:t>
      </w:r>
      <w:r w:rsidRPr="008D59E1">
        <w:rPr>
          <w:rFonts w:ascii="Times New Roman" w:eastAsia="Times New Roman" w:hAnsi="Times New Roman" w:cs="Times New Roman"/>
          <w:i/>
          <w:iCs/>
          <w:color w:val="000000"/>
          <w:spacing w:val="-2"/>
          <w:sz w:val="20"/>
          <w:szCs w:val="20"/>
          <w:lang w:eastAsia="it-IT"/>
        </w:rPr>
        <w:t xml:space="preserve"> </w:t>
      </w:r>
      <w:r w:rsidRPr="008D59E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it-IT"/>
        </w:rPr>
        <w:t>we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it-IT"/>
        </w:rPr>
        <w:t>b</w:t>
      </w:r>
    </w:p>
    <w:p w14:paraId="70C40E51" w14:textId="77777777" w:rsidR="008D59E1" w:rsidRPr="008D59E1" w:rsidRDefault="008D59E1" w:rsidP="008D59E1">
      <w:pPr>
        <w:spacing w:before="100" w:beforeAutospacing="1"/>
        <w:rPr>
          <w:rFonts w:ascii="Times New Roman" w:eastAsia="Times New Roman" w:hAnsi="Times New Roman" w:cs="Times New Roman"/>
          <w:lang w:eastAsia="it-IT"/>
        </w:rPr>
      </w:pPr>
    </w:p>
    <w:p w14:paraId="2C663762" w14:textId="77777777" w:rsidR="008D59E1" w:rsidRPr="008D59E1" w:rsidRDefault="008D59E1" w:rsidP="008D59E1">
      <w:pPr>
        <w:spacing w:before="6"/>
        <w:rPr>
          <w:rFonts w:ascii="Times New Roman" w:eastAsia="Times New Roman" w:hAnsi="Times New Roman" w:cs="Times New Roman"/>
          <w:lang w:eastAsia="it-IT"/>
        </w:rPr>
      </w:pPr>
    </w:p>
    <w:p w14:paraId="313D84B0" w14:textId="3183C563" w:rsidR="002B548E" w:rsidRDefault="008D59E1" w:rsidP="00EF47CC">
      <w:pPr>
        <w:spacing w:before="100" w:beforeAutospacing="1" w:line="142" w:lineRule="atLeast"/>
      </w:pPr>
      <w:r w:rsidRPr="008D59E1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>Oggetto:</w:t>
      </w:r>
      <w:r w:rsidR="002B548E" w:rsidRPr="002B548E">
        <w:t xml:space="preserve"> </w:t>
      </w:r>
      <w:r w:rsidR="002B548E">
        <w:t xml:space="preserve">Comparto Istruzione e Ricerca </w:t>
      </w:r>
      <w:r w:rsidR="002B548E">
        <w:rPr>
          <w:b/>
        </w:rPr>
        <w:t xml:space="preserve">– Sezione Scuola. </w:t>
      </w:r>
      <w:r w:rsidR="002B548E">
        <w:t>Sciopero intera giornata scuole secondarie di</w:t>
      </w:r>
      <w:r w:rsidR="002B548E">
        <w:rPr>
          <w:spacing w:val="1"/>
        </w:rPr>
        <w:t xml:space="preserve"> </w:t>
      </w:r>
      <w:r w:rsidR="002B548E">
        <w:t>secondo</w:t>
      </w:r>
      <w:r w:rsidR="002B548E">
        <w:rPr>
          <w:spacing w:val="-1"/>
        </w:rPr>
        <w:t xml:space="preserve"> </w:t>
      </w:r>
      <w:r w:rsidR="002B548E">
        <w:t>grado</w:t>
      </w:r>
      <w:r w:rsidR="002B548E">
        <w:rPr>
          <w:spacing w:val="-2"/>
        </w:rPr>
        <w:t xml:space="preserve"> </w:t>
      </w:r>
      <w:r w:rsidR="002B548E">
        <w:t>indetto</w:t>
      </w:r>
      <w:r w:rsidR="002B548E">
        <w:rPr>
          <w:spacing w:val="-3"/>
        </w:rPr>
        <w:t xml:space="preserve"> </w:t>
      </w:r>
      <w:r w:rsidR="002B548E">
        <w:t>per</w:t>
      </w:r>
      <w:r w:rsidR="002B548E">
        <w:rPr>
          <w:spacing w:val="-1"/>
        </w:rPr>
        <w:t xml:space="preserve"> </w:t>
      </w:r>
      <w:r w:rsidR="002B548E">
        <w:t>il</w:t>
      </w:r>
      <w:r w:rsidR="002B548E">
        <w:rPr>
          <w:spacing w:val="-2"/>
        </w:rPr>
        <w:t xml:space="preserve"> </w:t>
      </w:r>
      <w:r w:rsidR="002B548E">
        <w:t>28 gennaio</w:t>
      </w:r>
      <w:r w:rsidR="002B548E">
        <w:rPr>
          <w:spacing w:val="-3"/>
        </w:rPr>
        <w:t xml:space="preserve"> </w:t>
      </w:r>
      <w:r w:rsidR="002B548E">
        <w:t>2022 dai Cobas</w:t>
      </w:r>
      <w:r w:rsidR="002B548E">
        <w:rPr>
          <w:spacing w:val="-1"/>
        </w:rPr>
        <w:t xml:space="preserve"> </w:t>
      </w:r>
      <w:r w:rsidR="002B548E">
        <w:t>– Comitati</w:t>
      </w:r>
      <w:r w:rsidR="002B548E">
        <w:rPr>
          <w:spacing w:val="-1"/>
        </w:rPr>
        <w:t xml:space="preserve"> </w:t>
      </w:r>
      <w:r w:rsidR="002B548E">
        <w:t>di</w:t>
      </w:r>
      <w:r w:rsidR="002B548E">
        <w:rPr>
          <w:spacing w:val="1"/>
        </w:rPr>
        <w:t xml:space="preserve"> </w:t>
      </w:r>
      <w:r w:rsidR="002B548E">
        <w:t>Base</w:t>
      </w:r>
      <w:r w:rsidR="002B548E">
        <w:rPr>
          <w:spacing w:val="-1"/>
        </w:rPr>
        <w:t xml:space="preserve"> </w:t>
      </w:r>
      <w:r w:rsidR="002B548E">
        <w:t>della scuola</w:t>
      </w:r>
    </w:p>
    <w:p w14:paraId="333ABA99" w14:textId="77777777" w:rsidR="002B548E" w:rsidRDefault="002B548E" w:rsidP="002B548E">
      <w:pPr>
        <w:pStyle w:val="Corpotesto"/>
        <w:ind w:left="112" w:right="108" w:firstLine="708"/>
        <w:jc w:val="both"/>
      </w:pPr>
      <w:r>
        <w:t>Si comunica che i Cobas – Comitati di Base della scuola - hanno proclamato ai sensi dell’articolo 2,</w:t>
      </w:r>
      <w:r>
        <w:rPr>
          <w:spacing w:val="1"/>
        </w:rPr>
        <w:t xml:space="preserve"> </w:t>
      </w:r>
      <w:r>
        <w:t>comma 7, della legge 146/90 uno sciopero dell’intera giornata del 28 gennaio 2022 per le scuole secondarie di</w:t>
      </w:r>
      <w:r>
        <w:rPr>
          <w:spacing w:val="1"/>
        </w:rPr>
        <w:t xml:space="preserve"> </w:t>
      </w:r>
      <w:r>
        <w:t>secondo</w:t>
      </w:r>
      <w:r>
        <w:rPr>
          <w:spacing w:val="1"/>
        </w:rPr>
        <w:t xml:space="preserve"> </w:t>
      </w:r>
      <w:r>
        <w:t>grado,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personale</w:t>
      </w:r>
      <w:r>
        <w:rPr>
          <w:spacing w:val="1"/>
        </w:rPr>
        <w:t xml:space="preserve"> </w:t>
      </w:r>
      <w:r>
        <w:t>docente,</w:t>
      </w:r>
      <w:r>
        <w:rPr>
          <w:spacing w:val="1"/>
        </w:rPr>
        <w:t xml:space="preserve"> </w:t>
      </w:r>
      <w:r>
        <w:t>educativo</w:t>
      </w:r>
      <w:r>
        <w:rPr>
          <w:spacing w:val="1"/>
        </w:rPr>
        <w:t xml:space="preserve"> </w:t>
      </w:r>
      <w:r>
        <w:t>ed</w:t>
      </w:r>
      <w:r>
        <w:rPr>
          <w:spacing w:val="1"/>
        </w:rPr>
        <w:t xml:space="preserve"> </w:t>
      </w:r>
      <w:r>
        <w:t>Ata.</w:t>
      </w:r>
      <w:r>
        <w:rPr>
          <w:spacing w:val="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stesso</w:t>
      </w:r>
      <w:r>
        <w:rPr>
          <w:spacing w:val="1"/>
        </w:rPr>
        <w:t xml:space="preserve"> </w:t>
      </w:r>
      <w:r>
        <w:t>è</w:t>
      </w:r>
      <w:r>
        <w:rPr>
          <w:spacing w:val="1"/>
        </w:rPr>
        <w:t xml:space="preserve"> </w:t>
      </w:r>
      <w:r>
        <w:t>stato</w:t>
      </w:r>
      <w:r>
        <w:rPr>
          <w:spacing w:val="1"/>
        </w:rPr>
        <w:t xml:space="preserve"> </w:t>
      </w:r>
      <w:r>
        <w:t>pubblicato</w:t>
      </w:r>
      <w:r>
        <w:rPr>
          <w:spacing w:val="1"/>
        </w:rPr>
        <w:t xml:space="preserve"> </w:t>
      </w:r>
      <w:r>
        <w:t>sul</w:t>
      </w:r>
      <w:r>
        <w:rPr>
          <w:spacing w:val="1"/>
        </w:rPr>
        <w:t xml:space="preserve"> </w:t>
      </w:r>
      <w:r>
        <w:t>sito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Commissione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Garanzia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l’attuazione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legge</w:t>
      </w:r>
      <w:r>
        <w:rPr>
          <w:spacing w:val="1"/>
        </w:rPr>
        <w:t xml:space="preserve"> </w:t>
      </w:r>
      <w:r>
        <w:t>sullo</w:t>
      </w:r>
      <w:r>
        <w:rPr>
          <w:spacing w:val="1"/>
        </w:rPr>
        <w:t xml:space="preserve"> </w:t>
      </w:r>
      <w:r>
        <w:t>sciopero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seguente</w:t>
      </w:r>
      <w:r>
        <w:rPr>
          <w:spacing w:val="1"/>
        </w:rPr>
        <w:t xml:space="preserve"> </w:t>
      </w:r>
      <w:r>
        <w:t>link:</w:t>
      </w:r>
      <w:r>
        <w:rPr>
          <w:spacing w:val="-52"/>
        </w:rPr>
        <w:t xml:space="preserve"> </w:t>
      </w:r>
      <w:hyperlink r:id="rId7">
        <w:r>
          <w:rPr>
            <w:color w:val="0000FF"/>
            <w:u w:val="single" w:color="0000FF"/>
          </w:rPr>
          <w:t>https://www.cgsse.it/calendario-scioperi/dettaglio-sciopero/296197</w:t>
        </w:r>
        <w:r>
          <w:t>.</w:t>
        </w:r>
      </w:hyperlink>
    </w:p>
    <w:p w14:paraId="27383AF6" w14:textId="68587FFF" w:rsidR="002B548E" w:rsidRPr="00B87ACE" w:rsidRDefault="002B548E" w:rsidP="00B87ACE">
      <w:pPr>
        <w:pStyle w:val="Corpotesto"/>
        <w:spacing w:before="120"/>
        <w:ind w:left="112" w:right="109" w:firstLine="708"/>
        <w:jc w:val="both"/>
      </w:pPr>
      <w:r>
        <w:t>Ciò</w:t>
      </w:r>
      <w:r>
        <w:rPr>
          <w:spacing w:val="1"/>
        </w:rPr>
        <w:t xml:space="preserve"> </w:t>
      </w:r>
      <w:r>
        <w:t>premesso,</w:t>
      </w:r>
      <w:r>
        <w:rPr>
          <w:spacing w:val="1"/>
        </w:rPr>
        <w:t xml:space="preserve"> </w:t>
      </w:r>
      <w:r>
        <w:t>poiché</w:t>
      </w:r>
      <w:r>
        <w:rPr>
          <w:spacing w:val="1"/>
        </w:rPr>
        <w:t xml:space="preserve"> </w:t>
      </w:r>
      <w:r>
        <w:t>l’azione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sciopero</w:t>
      </w:r>
      <w:r>
        <w:rPr>
          <w:spacing w:val="1"/>
        </w:rPr>
        <w:t xml:space="preserve"> </w:t>
      </w:r>
      <w:r>
        <w:t>sopraindicata,</w:t>
      </w:r>
      <w:r>
        <w:rPr>
          <w:spacing w:val="1"/>
        </w:rPr>
        <w:t xml:space="preserve"> </w:t>
      </w:r>
      <w:r>
        <w:t>interessa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servizio</w:t>
      </w:r>
      <w:r>
        <w:rPr>
          <w:spacing w:val="1"/>
        </w:rPr>
        <w:t xml:space="preserve"> </w:t>
      </w:r>
      <w:r>
        <w:t>pubblico</w:t>
      </w:r>
      <w:r>
        <w:rPr>
          <w:spacing w:val="1"/>
        </w:rPr>
        <w:t xml:space="preserve"> </w:t>
      </w:r>
      <w:r>
        <w:t>essenziale</w:t>
      </w:r>
      <w:r>
        <w:rPr>
          <w:spacing w:val="1"/>
        </w:rPr>
        <w:t xml:space="preserve"> </w:t>
      </w:r>
      <w:r>
        <w:t>"istruzione", di cui all'art. 1 della legge 12 giugno 1990, n. 146 e successive modifiche ed integrazioni e alle</w:t>
      </w:r>
      <w:r>
        <w:rPr>
          <w:spacing w:val="1"/>
        </w:rPr>
        <w:t xml:space="preserve"> </w:t>
      </w:r>
      <w:r>
        <w:t>norme pattizie definite ai sensi dell'art. 2 della legge medesima, il diritto di sciopero va esercitato in osservanza</w:t>
      </w:r>
      <w:r>
        <w:rPr>
          <w:spacing w:val="1"/>
        </w:rPr>
        <w:t xml:space="preserve"> </w:t>
      </w:r>
      <w:r>
        <w:t>delle</w:t>
      </w:r>
      <w:r>
        <w:rPr>
          <w:spacing w:val="-1"/>
        </w:rPr>
        <w:t xml:space="preserve"> </w:t>
      </w:r>
      <w:r>
        <w:t>regole e</w:t>
      </w:r>
      <w:r>
        <w:rPr>
          <w:spacing w:val="-2"/>
        </w:rPr>
        <w:t xml:space="preserve"> </w:t>
      </w:r>
      <w:r>
        <w:t>delle procedure</w:t>
      </w:r>
      <w:r>
        <w:rPr>
          <w:spacing w:val="1"/>
        </w:rPr>
        <w:t xml:space="preserve"> </w:t>
      </w:r>
      <w:r>
        <w:t>fissate</w:t>
      </w:r>
      <w:r>
        <w:rPr>
          <w:spacing w:val="-1"/>
        </w:rPr>
        <w:t xml:space="preserve"> </w:t>
      </w:r>
      <w:r>
        <w:t>dalla citata normativa</w:t>
      </w:r>
    </w:p>
    <w:p w14:paraId="433D8136" w14:textId="26333739" w:rsidR="00AA203E" w:rsidRDefault="00EF47CC" w:rsidP="00EF47CC">
      <w:pPr>
        <w:spacing w:before="100" w:beforeAutospacing="1" w:line="142" w:lineRule="atLeast"/>
        <w:rPr>
          <w:rFonts w:ascii="Times New Roman" w:eastAsia="Times New Roman" w:hAnsi="Times New Roman" w:cs="Times New Roman"/>
          <w:lang w:eastAsia="it-IT"/>
        </w:rPr>
      </w:pPr>
      <w:r w:rsidRPr="00EF47CC">
        <w:rPr>
          <w:rFonts w:ascii="Times New Roman" w:eastAsia="Times New Roman" w:hAnsi="Times New Roman" w:cs="Times New Roman"/>
          <w:lang w:eastAsia="it-IT"/>
        </w:rPr>
        <w:t>Poiché, le azioni di sciopero sopraindicate interessano il servizio pubblico essenziale "istruzione", di cui all'articolo 1 della legge 12 giugno 1990, n. 146, e alle norme pattizie definite ai sensi dell'articolo 2 della legge medesima, il diritto di sciopero va esercitato in osservanza delle regole e delle procedure fissate dalla citata normativa.</w:t>
      </w:r>
    </w:p>
    <w:p w14:paraId="2992C2FE" w14:textId="77777777" w:rsidR="00AA203E" w:rsidRDefault="00AA203E" w:rsidP="00AA203E">
      <w:pPr>
        <w:pStyle w:val="Paragrafoelenco"/>
        <w:numPr>
          <w:ilvl w:val="0"/>
          <w:numId w:val="3"/>
        </w:numPr>
        <w:tabs>
          <w:tab w:val="left" w:pos="822"/>
        </w:tabs>
        <w:spacing w:before="2"/>
        <w:ind w:right="110" w:hanging="360"/>
        <w:jc w:val="both"/>
      </w:pPr>
      <w:r>
        <w:t>le “motivazioni dello sciopero” risultano indicate nella scheda informativa sullo sciopero allegata alla</w:t>
      </w:r>
      <w:r>
        <w:rPr>
          <w:spacing w:val="1"/>
        </w:rPr>
        <w:t xml:space="preserve"> </w:t>
      </w:r>
      <w:r>
        <w:t>presente;</w:t>
      </w:r>
    </w:p>
    <w:p w14:paraId="7E4F63F6" w14:textId="77777777" w:rsidR="00AA203E" w:rsidRDefault="00AA203E" w:rsidP="00AA203E">
      <w:pPr>
        <w:pStyle w:val="Paragrafoelenco"/>
        <w:numPr>
          <w:ilvl w:val="0"/>
          <w:numId w:val="3"/>
        </w:numPr>
        <w:tabs>
          <w:tab w:val="left" w:pos="822"/>
        </w:tabs>
        <w:ind w:right="109" w:hanging="360"/>
        <w:jc w:val="both"/>
      </w:pPr>
      <w:r>
        <w:t>per la rappresentatività nazionale del sindacato promotore potranno essere consultate le apposite tabelle</w:t>
      </w:r>
      <w:r>
        <w:rPr>
          <w:spacing w:val="1"/>
        </w:rPr>
        <w:t xml:space="preserve"> </w:t>
      </w:r>
      <w:r>
        <w:t>disponibili</w:t>
      </w:r>
      <w:r>
        <w:rPr>
          <w:spacing w:val="1"/>
        </w:rPr>
        <w:t xml:space="preserve"> </w:t>
      </w:r>
      <w:r>
        <w:t>sul</w:t>
      </w:r>
      <w:r>
        <w:rPr>
          <w:spacing w:val="1"/>
        </w:rPr>
        <w:t xml:space="preserve"> </w:t>
      </w:r>
      <w:r>
        <w:t>sito</w:t>
      </w:r>
      <w:r>
        <w:rPr>
          <w:spacing w:val="1"/>
        </w:rPr>
        <w:t xml:space="preserve"> </w:t>
      </w:r>
      <w:r>
        <w:t>dell’ARAN</w:t>
      </w:r>
      <w:r>
        <w:rPr>
          <w:spacing w:val="1"/>
        </w:rPr>
        <w:t xml:space="preserve"> </w:t>
      </w:r>
      <w:r>
        <w:t>(il</w:t>
      </w:r>
      <w:r>
        <w:rPr>
          <w:spacing w:val="1"/>
        </w:rPr>
        <w:t xml:space="preserve"> </w:t>
      </w:r>
      <w:r>
        <w:t>Comparto scuola</w:t>
      </w:r>
      <w:r>
        <w:rPr>
          <w:spacing w:val="1"/>
        </w:rPr>
        <w:t xml:space="preserve"> </w:t>
      </w:r>
      <w:r>
        <w:t>è</w:t>
      </w:r>
      <w:r>
        <w:rPr>
          <w:spacing w:val="1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pagina</w:t>
      </w:r>
      <w:r>
        <w:rPr>
          <w:spacing w:val="1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proofErr w:type="spellStart"/>
      <w:r>
        <w:t>ss</w:t>
      </w:r>
      <w:proofErr w:type="spellEnd"/>
      <w:r>
        <w:t>,</w:t>
      </w:r>
      <w:r>
        <w:rPr>
          <w:spacing w:val="1"/>
        </w:rPr>
        <w:t xml:space="preserve"> </w:t>
      </w:r>
      <w:r>
        <w:t>l’Area</w:t>
      </w:r>
      <w:r>
        <w:rPr>
          <w:spacing w:val="1"/>
        </w:rPr>
        <w:t xml:space="preserve"> </w:t>
      </w:r>
      <w:r>
        <w:t>dalla</w:t>
      </w:r>
      <w:r>
        <w:rPr>
          <w:spacing w:val="1"/>
        </w:rPr>
        <w:t xml:space="preserve"> </w:t>
      </w:r>
      <w:r>
        <w:t>pagina</w:t>
      </w:r>
      <w:r>
        <w:rPr>
          <w:spacing w:val="1"/>
        </w:rPr>
        <w:t xml:space="preserve"> </w:t>
      </w:r>
      <w:r>
        <w:t>15)</w:t>
      </w:r>
      <w:r>
        <w:rPr>
          <w:color w:val="0000FF"/>
          <w:spacing w:val="1"/>
        </w:rPr>
        <w:t xml:space="preserve"> </w:t>
      </w:r>
      <w:hyperlink r:id="rId8">
        <w:r>
          <w:rPr>
            <w:color w:val="0000FF"/>
            <w:spacing w:val="-1"/>
            <w:u w:val="single" w:color="0000FF"/>
          </w:rPr>
          <w:t>https://www.aranagenzia.it/attachments/category/7601/TABELLE%20ACCERTAMENTO%20PROVVI</w:t>
        </w:r>
      </w:hyperlink>
      <w:r>
        <w:rPr>
          <w:color w:val="0000FF"/>
        </w:rPr>
        <w:t xml:space="preserve"> </w:t>
      </w:r>
      <w:hyperlink r:id="rId9">
        <w:r>
          <w:rPr>
            <w:color w:val="0000FF"/>
            <w:u w:val="single" w:color="0000FF"/>
          </w:rPr>
          <w:t>SORIO%20RAPPRESENTATIVITA'%20TRIENNIO%202019-2021.pdf</w:t>
        </w:r>
        <w:r>
          <w:rPr>
            <w:color w:val="0000FF"/>
            <w:spacing w:val="-1"/>
          </w:rPr>
          <w:t xml:space="preserve"> </w:t>
        </w:r>
      </w:hyperlink>
      <w:r>
        <w:t>;</w:t>
      </w:r>
    </w:p>
    <w:p w14:paraId="46BABE77" w14:textId="77777777" w:rsidR="00AA203E" w:rsidRDefault="00AA203E" w:rsidP="00AA203E">
      <w:pPr>
        <w:pStyle w:val="Paragrafoelenco"/>
        <w:numPr>
          <w:ilvl w:val="0"/>
          <w:numId w:val="3"/>
        </w:numPr>
        <w:tabs>
          <w:tab w:val="left" w:pos="821"/>
          <w:tab w:val="left" w:pos="822"/>
        </w:tabs>
        <w:ind w:right="115" w:hanging="360"/>
      </w:pPr>
      <w:r>
        <w:t>per</w:t>
      </w:r>
      <w:r>
        <w:rPr>
          <w:spacing w:val="7"/>
        </w:rPr>
        <w:t xml:space="preserve"> </w:t>
      </w:r>
      <w:r>
        <w:t>i</w:t>
      </w:r>
      <w:r>
        <w:rPr>
          <w:spacing w:val="8"/>
        </w:rPr>
        <w:t xml:space="preserve"> </w:t>
      </w:r>
      <w:r>
        <w:t>dati</w:t>
      </w:r>
      <w:r>
        <w:rPr>
          <w:spacing w:val="8"/>
        </w:rPr>
        <w:t xml:space="preserve"> </w:t>
      </w:r>
      <w:r>
        <w:t>relativi</w:t>
      </w:r>
      <w:r>
        <w:rPr>
          <w:spacing w:val="8"/>
        </w:rPr>
        <w:t xml:space="preserve"> </w:t>
      </w:r>
      <w:r>
        <w:t>all’ultima</w:t>
      </w:r>
      <w:r>
        <w:rPr>
          <w:spacing w:val="5"/>
        </w:rPr>
        <w:t xml:space="preserve"> </w:t>
      </w:r>
      <w:r>
        <w:t>elezione</w:t>
      </w:r>
      <w:r>
        <w:rPr>
          <w:spacing w:val="7"/>
        </w:rPr>
        <w:t xml:space="preserve"> </w:t>
      </w:r>
      <w:r>
        <w:t>della</w:t>
      </w:r>
      <w:r>
        <w:rPr>
          <w:spacing w:val="7"/>
        </w:rPr>
        <w:t xml:space="preserve"> </w:t>
      </w:r>
      <w:r>
        <w:t>RSU</w:t>
      </w:r>
      <w:r>
        <w:rPr>
          <w:spacing w:val="6"/>
        </w:rPr>
        <w:t xml:space="preserve"> </w:t>
      </w:r>
      <w:r>
        <w:t>si</w:t>
      </w:r>
      <w:r>
        <w:rPr>
          <w:spacing w:val="8"/>
        </w:rPr>
        <w:t xml:space="preserve"> </w:t>
      </w:r>
      <w:r>
        <w:t>dovrà</w:t>
      </w:r>
      <w:r>
        <w:rPr>
          <w:spacing w:val="7"/>
        </w:rPr>
        <w:t xml:space="preserve"> </w:t>
      </w:r>
      <w:r>
        <w:t>far</w:t>
      </w:r>
      <w:r>
        <w:rPr>
          <w:spacing w:val="14"/>
        </w:rPr>
        <w:t xml:space="preserve"> </w:t>
      </w:r>
      <w:r>
        <w:t>riferimento</w:t>
      </w:r>
      <w:r>
        <w:rPr>
          <w:spacing w:val="5"/>
        </w:rPr>
        <w:t xml:space="preserve"> </w:t>
      </w:r>
      <w:r>
        <w:t>ai</w:t>
      </w:r>
      <w:r>
        <w:rPr>
          <w:spacing w:val="8"/>
        </w:rPr>
        <w:t xml:space="preserve"> </w:t>
      </w:r>
      <w:r>
        <w:t>verbali</w:t>
      </w:r>
      <w:r>
        <w:rPr>
          <w:spacing w:val="6"/>
        </w:rPr>
        <w:t xml:space="preserve"> </w:t>
      </w:r>
      <w:r>
        <w:t>trasmessi</w:t>
      </w:r>
      <w:r>
        <w:rPr>
          <w:spacing w:val="8"/>
        </w:rPr>
        <w:t xml:space="preserve"> </w:t>
      </w:r>
      <w:r>
        <w:t>all’ARAN</w:t>
      </w:r>
      <w:r>
        <w:rPr>
          <w:spacing w:val="6"/>
        </w:rPr>
        <w:t xml:space="preserve"> </w:t>
      </w:r>
      <w:r>
        <w:t>a</w:t>
      </w:r>
      <w:r>
        <w:rPr>
          <w:spacing w:val="-52"/>
        </w:rPr>
        <w:t xml:space="preserve"> </w:t>
      </w:r>
      <w:r>
        <w:t>suo tempo;</w:t>
      </w:r>
    </w:p>
    <w:p w14:paraId="0529BCDE" w14:textId="77777777" w:rsidR="00AA203E" w:rsidRDefault="00AA203E" w:rsidP="00AA203E">
      <w:pPr>
        <w:pStyle w:val="Paragrafoelenco"/>
        <w:numPr>
          <w:ilvl w:val="0"/>
          <w:numId w:val="3"/>
        </w:numPr>
        <w:tabs>
          <w:tab w:val="left" w:pos="821"/>
          <w:tab w:val="left" w:pos="822"/>
        </w:tabs>
        <w:ind w:right="110" w:hanging="360"/>
      </w:pPr>
      <w:r>
        <w:t>i</w:t>
      </w:r>
      <w:r>
        <w:rPr>
          <w:spacing w:val="18"/>
        </w:rPr>
        <w:t xml:space="preserve"> </w:t>
      </w:r>
      <w:r>
        <w:t>dati</w:t>
      </w:r>
      <w:r>
        <w:rPr>
          <w:spacing w:val="19"/>
        </w:rPr>
        <w:t xml:space="preserve"> </w:t>
      </w:r>
      <w:r>
        <w:t>globali</w:t>
      </w:r>
      <w:r>
        <w:rPr>
          <w:spacing w:val="18"/>
        </w:rPr>
        <w:t xml:space="preserve"> </w:t>
      </w:r>
      <w:r>
        <w:t>di</w:t>
      </w:r>
      <w:r>
        <w:rPr>
          <w:spacing w:val="16"/>
        </w:rPr>
        <w:t xml:space="preserve"> </w:t>
      </w:r>
      <w:r>
        <w:t>adesione</w:t>
      </w:r>
      <w:r>
        <w:rPr>
          <w:spacing w:val="18"/>
        </w:rPr>
        <w:t xml:space="preserve"> </w:t>
      </w:r>
      <w:r>
        <w:t>ai</w:t>
      </w:r>
      <w:r>
        <w:rPr>
          <w:spacing w:val="18"/>
        </w:rPr>
        <w:t xml:space="preserve"> </w:t>
      </w:r>
      <w:r>
        <w:t>precedenti</w:t>
      </w:r>
      <w:r>
        <w:rPr>
          <w:spacing w:val="19"/>
        </w:rPr>
        <w:t xml:space="preserve"> </w:t>
      </w:r>
      <w:r>
        <w:t>scioperi</w:t>
      </w:r>
      <w:r>
        <w:rPr>
          <w:spacing w:val="19"/>
        </w:rPr>
        <w:t xml:space="preserve"> </w:t>
      </w:r>
      <w:r>
        <w:t>nazionali</w:t>
      </w:r>
      <w:r>
        <w:rPr>
          <w:spacing w:val="18"/>
        </w:rPr>
        <w:t xml:space="preserve"> </w:t>
      </w:r>
      <w:r>
        <w:t>potranno</w:t>
      </w:r>
      <w:r>
        <w:rPr>
          <w:spacing w:val="18"/>
        </w:rPr>
        <w:t xml:space="preserve"> </w:t>
      </w:r>
      <w:r>
        <w:t>essere</w:t>
      </w:r>
      <w:r>
        <w:rPr>
          <w:spacing w:val="18"/>
        </w:rPr>
        <w:t xml:space="preserve"> </w:t>
      </w:r>
      <w:r>
        <w:t>desunti</w:t>
      </w:r>
      <w:r>
        <w:rPr>
          <w:spacing w:val="18"/>
        </w:rPr>
        <w:t xml:space="preserve"> </w:t>
      </w:r>
      <w:r>
        <w:t>consultando</w:t>
      </w:r>
      <w:r>
        <w:rPr>
          <w:spacing w:val="18"/>
        </w:rPr>
        <w:t xml:space="preserve"> </w:t>
      </w:r>
      <w:r>
        <w:t>i</w:t>
      </w:r>
      <w:r>
        <w:rPr>
          <w:spacing w:val="16"/>
        </w:rPr>
        <w:t xml:space="preserve"> </w:t>
      </w:r>
      <w:r>
        <w:t>relativi</w:t>
      </w:r>
      <w:r>
        <w:rPr>
          <w:spacing w:val="-52"/>
        </w:rPr>
        <w:t xml:space="preserve"> </w:t>
      </w:r>
      <w:r>
        <w:t>avvisi</w:t>
      </w:r>
      <w:r>
        <w:rPr>
          <w:spacing w:val="-4"/>
        </w:rPr>
        <w:t xml:space="preserve"> </w:t>
      </w:r>
      <w:r>
        <w:t>pubblicati</w:t>
      </w:r>
      <w:r>
        <w:rPr>
          <w:spacing w:val="-7"/>
        </w:rPr>
        <w:t xml:space="preserve"> </w:t>
      </w:r>
      <w:r>
        <w:t>sul</w:t>
      </w:r>
      <w:r>
        <w:rPr>
          <w:spacing w:val="-4"/>
        </w:rPr>
        <w:t xml:space="preserve"> </w:t>
      </w:r>
      <w:r>
        <w:t>sito</w:t>
      </w:r>
      <w:r>
        <w:rPr>
          <w:color w:val="0000FF"/>
          <w:spacing w:val="-3"/>
        </w:rPr>
        <w:t xml:space="preserve"> </w:t>
      </w:r>
      <w:hyperlink r:id="rId10">
        <w:r>
          <w:rPr>
            <w:color w:val="0000FF"/>
            <w:u w:val="single" w:color="0000FF"/>
          </w:rPr>
          <w:t>https://www.miur.gov.it/web/guest/diritto-di-sciopero</w:t>
        </w:r>
        <w:r>
          <w:rPr>
            <w:color w:val="0000FF"/>
            <w:spacing w:val="-5"/>
          </w:rPr>
          <w:t xml:space="preserve"> </w:t>
        </w:r>
      </w:hyperlink>
      <w:r>
        <w:t>di</w:t>
      </w:r>
      <w:r>
        <w:rPr>
          <w:spacing w:val="-4"/>
        </w:rPr>
        <w:t xml:space="preserve"> </w:t>
      </w:r>
      <w:r>
        <w:t>questo</w:t>
      </w:r>
      <w:r>
        <w:rPr>
          <w:spacing w:val="-7"/>
        </w:rPr>
        <w:t xml:space="preserve"> </w:t>
      </w:r>
      <w:r>
        <w:t>Ministero;</w:t>
      </w:r>
    </w:p>
    <w:p w14:paraId="2D3F37C3" w14:textId="77777777" w:rsidR="00AA203E" w:rsidRDefault="00AA203E" w:rsidP="00AA203E">
      <w:pPr>
        <w:pStyle w:val="Paragrafoelenco"/>
        <w:numPr>
          <w:ilvl w:val="0"/>
          <w:numId w:val="3"/>
        </w:numPr>
        <w:tabs>
          <w:tab w:val="left" w:pos="821"/>
          <w:tab w:val="left" w:pos="822"/>
        </w:tabs>
        <w:spacing w:before="1"/>
        <w:ind w:right="109" w:hanging="360"/>
      </w:pPr>
      <w:r>
        <w:t>i</w:t>
      </w:r>
      <w:r>
        <w:rPr>
          <w:spacing w:val="25"/>
        </w:rPr>
        <w:t xml:space="preserve"> </w:t>
      </w:r>
      <w:r>
        <w:t>dati</w:t>
      </w:r>
      <w:r>
        <w:rPr>
          <w:spacing w:val="24"/>
        </w:rPr>
        <w:t xml:space="preserve"> </w:t>
      </w:r>
      <w:r>
        <w:t>di</w:t>
      </w:r>
      <w:r>
        <w:rPr>
          <w:spacing w:val="23"/>
        </w:rPr>
        <w:t xml:space="preserve"> </w:t>
      </w:r>
      <w:r>
        <w:t>adesione</w:t>
      </w:r>
      <w:r>
        <w:rPr>
          <w:spacing w:val="23"/>
        </w:rPr>
        <w:t xml:space="preserve"> </w:t>
      </w:r>
      <w:r>
        <w:t>ai</w:t>
      </w:r>
      <w:r>
        <w:rPr>
          <w:spacing w:val="24"/>
        </w:rPr>
        <w:t xml:space="preserve"> </w:t>
      </w:r>
      <w:r>
        <w:t>precedenti</w:t>
      </w:r>
      <w:r>
        <w:rPr>
          <w:spacing w:val="25"/>
        </w:rPr>
        <w:t xml:space="preserve"> </w:t>
      </w:r>
      <w:r>
        <w:t>scioperi</w:t>
      </w:r>
      <w:r>
        <w:rPr>
          <w:spacing w:val="23"/>
        </w:rPr>
        <w:t xml:space="preserve"> </w:t>
      </w:r>
      <w:r>
        <w:t>a</w:t>
      </w:r>
      <w:r>
        <w:rPr>
          <w:spacing w:val="25"/>
        </w:rPr>
        <w:t xml:space="preserve"> </w:t>
      </w:r>
      <w:r>
        <w:t>livello</w:t>
      </w:r>
      <w:r>
        <w:rPr>
          <w:spacing w:val="24"/>
        </w:rPr>
        <w:t xml:space="preserve"> </w:t>
      </w:r>
      <w:r>
        <w:t>di</w:t>
      </w:r>
      <w:r>
        <w:rPr>
          <w:spacing w:val="23"/>
        </w:rPr>
        <w:t xml:space="preserve"> </w:t>
      </w:r>
      <w:r>
        <w:t>scuola</w:t>
      </w:r>
      <w:r>
        <w:rPr>
          <w:spacing w:val="25"/>
        </w:rPr>
        <w:t xml:space="preserve"> </w:t>
      </w:r>
      <w:r>
        <w:t>sono</w:t>
      </w:r>
      <w:r>
        <w:rPr>
          <w:spacing w:val="24"/>
        </w:rPr>
        <w:t xml:space="preserve"> </w:t>
      </w:r>
      <w:r>
        <w:t>disponibili</w:t>
      </w:r>
      <w:r>
        <w:rPr>
          <w:spacing w:val="23"/>
        </w:rPr>
        <w:t xml:space="preserve"> </w:t>
      </w:r>
      <w:r>
        <w:t>nella</w:t>
      </w:r>
      <w:r>
        <w:rPr>
          <w:spacing w:val="23"/>
        </w:rPr>
        <w:t xml:space="preserve"> </w:t>
      </w:r>
      <w:r>
        <w:t>sezione</w:t>
      </w:r>
      <w:r>
        <w:rPr>
          <w:spacing w:val="22"/>
        </w:rPr>
        <w:t xml:space="preserve"> </w:t>
      </w:r>
      <w:r>
        <w:t>“Statistiche”</w:t>
      </w:r>
      <w:r>
        <w:rPr>
          <w:spacing w:val="-52"/>
        </w:rPr>
        <w:t xml:space="preserve"> </w:t>
      </w:r>
      <w:r>
        <w:t>presente</w:t>
      </w:r>
      <w:r>
        <w:rPr>
          <w:spacing w:val="-1"/>
        </w:rPr>
        <w:t xml:space="preserve"> </w:t>
      </w:r>
      <w:r>
        <w:t>nell’applicativo SIDI</w:t>
      </w:r>
      <w:r>
        <w:rPr>
          <w:spacing w:val="-2"/>
        </w:rPr>
        <w:t xml:space="preserve"> </w:t>
      </w:r>
      <w:r>
        <w:t>“Rilevazione scioperi web”.</w:t>
      </w:r>
    </w:p>
    <w:p w14:paraId="1DD93F25" w14:textId="6B6981E1" w:rsidR="008D59E1" w:rsidRDefault="00EF47CC" w:rsidP="00966E19">
      <w:pPr>
        <w:rPr>
          <w:rFonts w:ascii="Times New Roman" w:eastAsia="Times New Roman" w:hAnsi="Times New Roman" w:cs="Times New Roman"/>
          <w:lang w:eastAsia="it-IT"/>
        </w:rPr>
      </w:pPr>
      <w:r w:rsidRPr="00EF47CC">
        <w:rPr>
          <w:rFonts w:ascii="Times New Roman" w:eastAsia="Times New Roman" w:hAnsi="Times New Roman" w:cs="Times New Roman"/>
          <w:lang w:eastAsia="it-IT"/>
        </w:rPr>
        <w:t xml:space="preserve">- i dati di adesione ai precedenti scioperi a livello di scuola </w:t>
      </w:r>
      <w:proofErr w:type="gramStart"/>
      <w:r w:rsidRPr="00EF47CC">
        <w:rPr>
          <w:rFonts w:ascii="Times New Roman" w:eastAsia="Times New Roman" w:hAnsi="Times New Roman" w:cs="Times New Roman"/>
          <w:lang w:eastAsia="it-IT"/>
        </w:rPr>
        <w:t xml:space="preserve">sono </w:t>
      </w:r>
      <w:r w:rsidR="00190734">
        <w:rPr>
          <w:rFonts w:ascii="Times New Roman" w:eastAsia="Times New Roman" w:hAnsi="Times New Roman" w:cs="Times New Roman"/>
          <w:lang w:eastAsia="it-IT"/>
        </w:rPr>
        <w:t xml:space="preserve"> i</w:t>
      </w:r>
      <w:proofErr w:type="gramEnd"/>
      <w:r w:rsidR="00190734">
        <w:rPr>
          <w:rFonts w:ascii="Times New Roman" w:eastAsia="Times New Roman" w:hAnsi="Times New Roman" w:cs="Times New Roman"/>
          <w:lang w:eastAsia="it-IT"/>
        </w:rPr>
        <w:t xml:space="preserve"> seguenti:</w:t>
      </w:r>
    </w:p>
    <w:p w14:paraId="401030DB" w14:textId="482F2417" w:rsidR="00074E7A" w:rsidRDefault="00074E7A" w:rsidP="00966E19">
      <w:pPr>
        <w:rPr>
          <w:rFonts w:ascii="Times New Roman" w:eastAsia="Times New Roman" w:hAnsi="Times New Roman" w:cs="Times New Roman"/>
          <w:lang w:eastAsia="it-IT"/>
        </w:rPr>
      </w:pPr>
    </w:p>
    <w:p w14:paraId="53885AB9" w14:textId="145B58CA" w:rsidR="00074E7A" w:rsidRPr="008D59E1" w:rsidRDefault="00806F7A" w:rsidP="00966E19">
      <w:pPr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>sciopero Cobas del 10/12/2021: 4</w:t>
      </w:r>
      <w:r w:rsidR="00190734">
        <w:rPr>
          <w:rFonts w:ascii="Times New Roman" w:eastAsia="Times New Roman" w:hAnsi="Times New Roman" w:cs="Times New Roman"/>
          <w:lang w:eastAsia="it-IT"/>
        </w:rPr>
        <w:t xml:space="preserve"> docent</w:t>
      </w:r>
      <w:r>
        <w:rPr>
          <w:rFonts w:ascii="Times New Roman" w:eastAsia="Times New Roman" w:hAnsi="Times New Roman" w:cs="Times New Roman"/>
          <w:lang w:eastAsia="it-IT"/>
        </w:rPr>
        <w:t>i</w:t>
      </w:r>
    </w:p>
    <w:p w14:paraId="179C1A9E" w14:textId="1ADF08B0" w:rsidR="008D59E1" w:rsidRPr="008D59E1" w:rsidRDefault="008D59E1" w:rsidP="008D59E1">
      <w:pPr>
        <w:spacing w:before="100" w:beforeAutospacing="1" w:after="130" w:line="254" w:lineRule="auto"/>
        <w:ind w:left="113"/>
        <w:jc w:val="both"/>
        <w:rPr>
          <w:rFonts w:ascii="Times New Roman" w:eastAsia="Times New Roman" w:hAnsi="Times New Roman" w:cs="Times New Roman"/>
          <w:lang w:eastAsia="it-IT"/>
        </w:rPr>
      </w:pPr>
      <w:r w:rsidRPr="008D59E1">
        <w:rPr>
          <w:rFonts w:ascii="Times New Roman" w:eastAsia="Times New Roman" w:hAnsi="Times New Roman" w:cs="Times New Roman"/>
          <w:color w:val="000000"/>
          <w:lang w:eastAsia="it-IT"/>
        </w:rPr>
        <w:t>Le</w:t>
      </w:r>
      <w:r w:rsidRPr="008D59E1">
        <w:rPr>
          <w:rFonts w:ascii="Times New Roman" w:eastAsia="Times New Roman" w:hAnsi="Times New Roman" w:cs="Times New Roman"/>
          <w:color w:val="000000"/>
          <w:spacing w:val="20"/>
          <w:lang w:eastAsia="it-IT"/>
        </w:rPr>
        <w:t xml:space="preserve"> </w:t>
      </w:r>
      <w:r w:rsidRPr="008D59E1">
        <w:rPr>
          <w:rFonts w:ascii="Times New Roman" w:eastAsia="Times New Roman" w:hAnsi="Times New Roman" w:cs="Times New Roman"/>
          <w:color w:val="000000"/>
          <w:lang w:eastAsia="it-IT"/>
        </w:rPr>
        <w:t>percentuali</w:t>
      </w:r>
      <w:r w:rsidRPr="008D59E1">
        <w:rPr>
          <w:rFonts w:ascii="Times New Roman" w:eastAsia="Times New Roman" w:hAnsi="Times New Roman" w:cs="Times New Roman"/>
          <w:color w:val="000000"/>
          <w:spacing w:val="22"/>
          <w:lang w:eastAsia="it-IT"/>
        </w:rPr>
        <w:t xml:space="preserve"> </w:t>
      </w:r>
      <w:r w:rsidRPr="008D59E1">
        <w:rPr>
          <w:rFonts w:ascii="Times New Roman" w:eastAsia="Times New Roman" w:hAnsi="Times New Roman" w:cs="Times New Roman"/>
          <w:color w:val="000000"/>
          <w:lang w:eastAsia="it-IT"/>
        </w:rPr>
        <w:t>di</w:t>
      </w:r>
      <w:r w:rsidRPr="008D59E1">
        <w:rPr>
          <w:rFonts w:ascii="Times New Roman" w:eastAsia="Times New Roman" w:hAnsi="Times New Roman" w:cs="Times New Roman"/>
          <w:color w:val="000000"/>
          <w:spacing w:val="20"/>
          <w:lang w:eastAsia="it-IT"/>
        </w:rPr>
        <w:t xml:space="preserve"> </w:t>
      </w:r>
      <w:r w:rsidRPr="008D59E1">
        <w:rPr>
          <w:rFonts w:ascii="Times New Roman" w:eastAsia="Times New Roman" w:hAnsi="Times New Roman" w:cs="Times New Roman"/>
          <w:color w:val="000000"/>
          <w:lang w:eastAsia="it-IT"/>
        </w:rPr>
        <w:t>voto,</w:t>
      </w:r>
      <w:r w:rsidRPr="008D59E1">
        <w:rPr>
          <w:rFonts w:ascii="Times New Roman" w:eastAsia="Times New Roman" w:hAnsi="Times New Roman" w:cs="Times New Roman"/>
          <w:color w:val="000000"/>
          <w:spacing w:val="22"/>
          <w:lang w:eastAsia="it-IT"/>
        </w:rPr>
        <w:t xml:space="preserve"> </w:t>
      </w:r>
      <w:r w:rsidRPr="008D59E1">
        <w:rPr>
          <w:rFonts w:ascii="Times New Roman" w:eastAsia="Times New Roman" w:hAnsi="Times New Roman" w:cs="Times New Roman"/>
          <w:color w:val="000000"/>
          <w:lang w:eastAsia="it-IT"/>
        </w:rPr>
        <w:t>in</w:t>
      </w:r>
      <w:r w:rsidRPr="008D59E1">
        <w:rPr>
          <w:rFonts w:ascii="Times New Roman" w:eastAsia="Times New Roman" w:hAnsi="Times New Roman" w:cs="Times New Roman"/>
          <w:color w:val="000000"/>
          <w:spacing w:val="20"/>
          <w:lang w:eastAsia="it-IT"/>
        </w:rPr>
        <w:t xml:space="preserve"> </w:t>
      </w:r>
      <w:r w:rsidRPr="008D59E1">
        <w:rPr>
          <w:rFonts w:ascii="Times New Roman" w:eastAsia="Times New Roman" w:hAnsi="Times New Roman" w:cs="Times New Roman"/>
          <w:color w:val="000000"/>
          <w:lang w:eastAsia="it-IT"/>
        </w:rPr>
        <w:t>rapporto</w:t>
      </w:r>
      <w:r w:rsidRPr="008D59E1">
        <w:rPr>
          <w:rFonts w:ascii="Times New Roman" w:eastAsia="Times New Roman" w:hAnsi="Times New Roman" w:cs="Times New Roman"/>
          <w:color w:val="000000"/>
          <w:spacing w:val="22"/>
          <w:lang w:eastAsia="it-IT"/>
        </w:rPr>
        <w:t xml:space="preserve"> </w:t>
      </w:r>
      <w:r w:rsidRPr="008D59E1">
        <w:rPr>
          <w:rFonts w:ascii="Times New Roman" w:eastAsia="Times New Roman" w:hAnsi="Times New Roman" w:cs="Times New Roman"/>
          <w:color w:val="000000"/>
          <w:lang w:eastAsia="it-IT"/>
        </w:rPr>
        <w:t>al</w:t>
      </w:r>
      <w:r w:rsidRPr="008D59E1">
        <w:rPr>
          <w:rFonts w:ascii="Times New Roman" w:eastAsia="Times New Roman" w:hAnsi="Times New Roman" w:cs="Times New Roman"/>
          <w:color w:val="000000"/>
          <w:spacing w:val="20"/>
          <w:lang w:eastAsia="it-IT"/>
        </w:rPr>
        <w:t xml:space="preserve"> </w:t>
      </w:r>
      <w:r w:rsidRPr="008D59E1">
        <w:rPr>
          <w:rFonts w:ascii="Times New Roman" w:eastAsia="Times New Roman" w:hAnsi="Times New Roman" w:cs="Times New Roman"/>
          <w:color w:val="000000"/>
          <w:lang w:eastAsia="it-IT"/>
        </w:rPr>
        <w:t>totale</w:t>
      </w:r>
      <w:r w:rsidRPr="008D59E1">
        <w:rPr>
          <w:rFonts w:ascii="Times New Roman" w:eastAsia="Times New Roman" w:hAnsi="Times New Roman" w:cs="Times New Roman"/>
          <w:color w:val="000000"/>
          <w:spacing w:val="18"/>
          <w:lang w:eastAsia="it-IT"/>
        </w:rPr>
        <w:t xml:space="preserve"> </w:t>
      </w:r>
      <w:r w:rsidRPr="008D59E1">
        <w:rPr>
          <w:rFonts w:ascii="Times New Roman" w:eastAsia="Times New Roman" w:hAnsi="Times New Roman" w:cs="Times New Roman"/>
          <w:color w:val="000000"/>
          <w:lang w:eastAsia="it-IT"/>
        </w:rPr>
        <w:t>degli</w:t>
      </w:r>
      <w:r w:rsidRPr="008D59E1">
        <w:rPr>
          <w:rFonts w:ascii="Times New Roman" w:eastAsia="Times New Roman" w:hAnsi="Times New Roman" w:cs="Times New Roman"/>
          <w:color w:val="000000"/>
          <w:spacing w:val="20"/>
          <w:lang w:eastAsia="it-IT"/>
        </w:rPr>
        <w:t xml:space="preserve"> </w:t>
      </w:r>
      <w:r w:rsidRPr="008D59E1">
        <w:rPr>
          <w:rFonts w:ascii="Times New Roman" w:eastAsia="Times New Roman" w:hAnsi="Times New Roman" w:cs="Times New Roman"/>
          <w:color w:val="000000"/>
          <w:lang w:eastAsia="it-IT"/>
        </w:rPr>
        <w:t>aventi</w:t>
      </w:r>
      <w:r w:rsidRPr="008D59E1">
        <w:rPr>
          <w:rFonts w:ascii="Times New Roman" w:eastAsia="Times New Roman" w:hAnsi="Times New Roman" w:cs="Times New Roman"/>
          <w:color w:val="000000"/>
          <w:spacing w:val="20"/>
          <w:lang w:eastAsia="it-IT"/>
        </w:rPr>
        <w:t xml:space="preserve"> </w:t>
      </w:r>
      <w:r w:rsidRPr="008D59E1">
        <w:rPr>
          <w:rFonts w:ascii="Times New Roman" w:eastAsia="Times New Roman" w:hAnsi="Times New Roman" w:cs="Times New Roman"/>
          <w:color w:val="000000"/>
          <w:lang w:eastAsia="it-IT"/>
        </w:rPr>
        <w:t>diritto,</w:t>
      </w:r>
      <w:r w:rsidRPr="008D59E1">
        <w:rPr>
          <w:rFonts w:ascii="Times New Roman" w:eastAsia="Times New Roman" w:hAnsi="Times New Roman" w:cs="Times New Roman"/>
          <w:color w:val="000000"/>
          <w:spacing w:val="22"/>
          <w:lang w:eastAsia="it-IT"/>
        </w:rPr>
        <w:t xml:space="preserve"> </w:t>
      </w:r>
      <w:r w:rsidRPr="008D59E1">
        <w:rPr>
          <w:rFonts w:ascii="Times New Roman" w:eastAsia="Times New Roman" w:hAnsi="Times New Roman" w:cs="Times New Roman"/>
          <w:color w:val="000000"/>
          <w:lang w:eastAsia="it-IT"/>
        </w:rPr>
        <w:t>ottenute</w:t>
      </w:r>
      <w:r w:rsidRPr="008D59E1">
        <w:rPr>
          <w:rFonts w:ascii="Times New Roman" w:eastAsia="Times New Roman" w:hAnsi="Times New Roman" w:cs="Times New Roman"/>
          <w:color w:val="000000"/>
          <w:spacing w:val="20"/>
          <w:lang w:eastAsia="it-IT"/>
        </w:rPr>
        <w:t xml:space="preserve"> </w:t>
      </w:r>
      <w:r w:rsidRPr="008D59E1">
        <w:rPr>
          <w:rFonts w:ascii="Times New Roman" w:eastAsia="Times New Roman" w:hAnsi="Times New Roman" w:cs="Times New Roman"/>
          <w:color w:val="000000"/>
          <w:lang w:eastAsia="it-IT"/>
        </w:rPr>
        <w:t>dalle</w:t>
      </w:r>
      <w:r w:rsidRPr="008D59E1">
        <w:rPr>
          <w:rFonts w:ascii="Times New Roman" w:eastAsia="Times New Roman" w:hAnsi="Times New Roman" w:cs="Times New Roman"/>
          <w:color w:val="000000"/>
          <w:spacing w:val="22"/>
          <w:lang w:eastAsia="it-IT"/>
        </w:rPr>
        <w:t xml:space="preserve"> </w:t>
      </w:r>
      <w:r w:rsidRPr="008D59E1">
        <w:rPr>
          <w:rFonts w:ascii="Times New Roman" w:eastAsia="Times New Roman" w:hAnsi="Times New Roman" w:cs="Times New Roman"/>
          <w:color w:val="000000"/>
          <w:lang w:eastAsia="it-IT"/>
        </w:rPr>
        <w:t>OOSS</w:t>
      </w:r>
      <w:r w:rsidRPr="008D59E1">
        <w:rPr>
          <w:rFonts w:ascii="Times New Roman" w:eastAsia="Times New Roman" w:hAnsi="Times New Roman" w:cs="Times New Roman"/>
          <w:color w:val="000000"/>
          <w:spacing w:val="20"/>
          <w:lang w:eastAsia="it-IT"/>
        </w:rPr>
        <w:t xml:space="preserve"> </w:t>
      </w:r>
      <w:r w:rsidRPr="008D59E1">
        <w:rPr>
          <w:rFonts w:ascii="Times New Roman" w:eastAsia="Times New Roman" w:hAnsi="Times New Roman" w:cs="Times New Roman"/>
          <w:color w:val="000000"/>
          <w:lang w:eastAsia="it-IT"/>
        </w:rPr>
        <w:t>che</w:t>
      </w:r>
      <w:r w:rsidRPr="008D59E1">
        <w:rPr>
          <w:rFonts w:ascii="Times New Roman" w:eastAsia="Times New Roman" w:hAnsi="Times New Roman" w:cs="Times New Roman"/>
          <w:color w:val="000000"/>
          <w:spacing w:val="20"/>
          <w:lang w:eastAsia="it-IT"/>
        </w:rPr>
        <w:t xml:space="preserve"> </w:t>
      </w:r>
      <w:r w:rsidRPr="008D59E1">
        <w:rPr>
          <w:rFonts w:ascii="Times New Roman" w:eastAsia="Times New Roman" w:hAnsi="Times New Roman" w:cs="Times New Roman"/>
          <w:color w:val="000000"/>
          <w:lang w:eastAsia="it-IT"/>
        </w:rPr>
        <w:t>hanno</w:t>
      </w:r>
      <w:r w:rsidRPr="008D59E1">
        <w:rPr>
          <w:rFonts w:ascii="Times New Roman" w:eastAsia="Times New Roman" w:hAnsi="Times New Roman" w:cs="Times New Roman"/>
          <w:color w:val="000000"/>
          <w:spacing w:val="22"/>
          <w:lang w:eastAsia="it-IT"/>
        </w:rPr>
        <w:t xml:space="preserve"> </w:t>
      </w:r>
      <w:r w:rsidRPr="008D59E1">
        <w:rPr>
          <w:rFonts w:ascii="Times New Roman" w:eastAsia="Times New Roman" w:hAnsi="Times New Roman" w:cs="Times New Roman"/>
          <w:color w:val="000000"/>
          <w:lang w:eastAsia="it-IT"/>
        </w:rPr>
        <w:t>proclamato</w:t>
      </w:r>
      <w:r w:rsidRPr="008D59E1">
        <w:rPr>
          <w:rFonts w:ascii="Times New Roman" w:eastAsia="Times New Roman" w:hAnsi="Times New Roman" w:cs="Times New Roman"/>
          <w:color w:val="000000"/>
          <w:spacing w:val="24"/>
          <w:lang w:eastAsia="it-IT"/>
        </w:rPr>
        <w:t xml:space="preserve"> </w:t>
      </w:r>
      <w:r w:rsidRPr="008D59E1">
        <w:rPr>
          <w:rFonts w:ascii="Times New Roman" w:eastAsia="Times New Roman" w:hAnsi="Times New Roman" w:cs="Times New Roman"/>
          <w:color w:val="000000"/>
          <w:lang w:eastAsia="it-IT"/>
        </w:rPr>
        <w:t>lo</w:t>
      </w:r>
      <w:r w:rsidRPr="008D59E1">
        <w:rPr>
          <w:rFonts w:ascii="Times New Roman" w:eastAsia="Times New Roman" w:hAnsi="Times New Roman" w:cs="Times New Roman"/>
          <w:color w:val="000000"/>
          <w:spacing w:val="22"/>
          <w:lang w:eastAsia="it-IT"/>
        </w:rPr>
        <w:t xml:space="preserve"> </w:t>
      </w:r>
      <w:r w:rsidRPr="008D59E1">
        <w:rPr>
          <w:rFonts w:ascii="Times New Roman" w:eastAsia="Times New Roman" w:hAnsi="Times New Roman" w:cs="Times New Roman"/>
          <w:color w:val="000000"/>
          <w:lang w:eastAsia="it-IT"/>
        </w:rPr>
        <w:t>sciopero</w:t>
      </w:r>
      <w:r w:rsidRPr="008D59E1">
        <w:rPr>
          <w:rFonts w:ascii="Times New Roman" w:eastAsia="Times New Roman" w:hAnsi="Times New Roman" w:cs="Times New Roman"/>
          <w:color w:val="000000"/>
          <w:spacing w:val="22"/>
          <w:lang w:eastAsia="it-IT"/>
        </w:rPr>
        <w:t xml:space="preserve"> </w:t>
      </w:r>
      <w:r w:rsidRPr="008D59E1">
        <w:rPr>
          <w:rFonts w:ascii="Times New Roman" w:eastAsia="Times New Roman" w:hAnsi="Times New Roman" w:cs="Times New Roman"/>
          <w:color w:val="000000"/>
          <w:lang w:eastAsia="it-IT"/>
        </w:rPr>
        <w:t>alle</w:t>
      </w:r>
      <w:r w:rsidRPr="008D59E1">
        <w:rPr>
          <w:rFonts w:ascii="Times New Roman" w:eastAsia="Times New Roman" w:hAnsi="Times New Roman" w:cs="Times New Roman"/>
          <w:color w:val="000000"/>
          <w:spacing w:val="-48"/>
          <w:lang w:eastAsia="it-IT"/>
        </w:rPr>
        <w:t xml:space="preserve"> </w:t>
      </w:r>
      <w:r w:rsidRPr="008D59E1">
        <w:rPr>
          <w:rFonts w:ascii="Times New Roman" w:eastAsia="Times New Roman" w:hAnsi="Times New Roman" w:cs="Times New Roman"/>
          <w:color w:val="000000"/>
          <w:lang w:eastAsia="it-IT"/>
        </w:rPr>
        <w:t>ultime elezioni per</w:t>
      </w:r>
      <w:r w:rsidRPr="008D59E1">
        <w:rPr>
          <w:rFonts w:ascii="Times New Roman" w:eastAsia="Times New Roman" w:hAnsi="Times New Roman" w:cs="Times New Roman"/>
          <w:color w:val="000000"/>
          <w:spacing w:val="2"/>
          <w:lang w:eastAsia="it-IT"/>
        </w:rPr>
        <w:t xml:space="preserve"> </w:t>
      </w:r>
      <w:r w:rsidRPr="008D59E1">
        <w:rPr>
          <w:rFonts w:ascii="Times New Roman" w:eastAsia="Times New Roman" w:hAnsi="Times New Roman" w:cs="Times New Roman"/>
          <w:color w:val="000000"/>
          <w:lang w:eastAsia="it-IT"/>
        </w:rPr>
        <w:t>l’RSU di istituto</w:t>
      </w:r>
      <w:r w:rsidRPr="008D59E1">
        <w:rPr>
          <w:rFonts w:ascii="Times New Roman" w:eastAsia="Times New Roman" w:hAnsi="Times New Roman" w:cs="Times New Roman"/>
          <w:color w:val="000000"/>
          <w:spacing w:val="2"/>
          <w:lang w:eastAsia="it-IT"/>
        </w:rPr>
        <w:t xml:space="preserve"> </w:t>
      </w:r>
      <w:r w:rsidRPr="008D59E1">
        <w:rPr>
          <w:rFonts w:ascii="Times New Roman" w:eastAsia="Times New Roman" w:hAnsi="Times New Roman" w:cs="Times New Roman"/>
          <w:color w:val="000000"/>
          <w:lang w:eastAsia="it-IT"/>
        </w:rPr>
        <w:t>sono</w:t>
      </w:r>
      <w:r w:rsidRPr="008D59E1">
        <w:rPr>
          <w:rFonts w:ascii="Times New Roman" w:eastAsia="Times New Roman" w:hAnsi="Times New Roman" w:cs="Times New Roman"/>
          <w:color w:val="000000"/>
          <w:spacing w:val="2"/>
          <w:lang w:eastAsia="it-IT"/>
        </w:rPr>
        <w:t xml:space="preserve"> </w:t>
      </w:r>
      <w:r w:rsidRPr="008D59E1">
        <w:rPr>
          <w:rFonts w:ascii="Times New Roman" w:eastAsia="Times New Roman" w:hAnsi="Times New Roman" w:cs="Times New Roman"/>
          <w:color w:val="000000"/>
          <w:lang w:eastAsia="it-IT"/>
        </w:rPr>
        <w:t>le seguenti:</w:t>
      </w:r>
      <w:r w:rsidR="002F3C12">
        <w:rPr>
          <w:rFonts w:ascii="Times New Roman" w:eastAsia="Times New Roman" w:hAnsi="Times New Roman" w:cs="Times New Roman"/>
          <w:color w:val="000000"/>
          <w:lang w:eastAsia="it-IT"/>
        </w:rPr>
        <w:t xml:space="preserve"> 0 candidature</w:t>
      </w:r>
    </w:p>
    <w:p w14:paraId="23E0F685" w14:textId="77777777" w:rsidR="008D59E1" w:rsidRPr="008D59E1" w:rsidRDefault="008D59E1" w:rsidP="008D59E1">
      <w:pPr>
        <w:spacing w:before="100" w:beforeAutospacing="1"/>
        <w:jc w:val="both"/>
        <w:rPr>
          <w:rFonts w:ascii="Times New Roman" w:eastAsia="Times New Roman" w:hAnsi="Times New Roman" w:cs="Times New Roman"/>
          <w:lang w:eastAsia="it-IT"/>
        </w:rPr>
      </w:pPr>
      <w:r w:rsidRPr="008D59E1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 xml:space="preserve">Servizi essenziali da garantire in caso di sciopero </w:t>
      </w:r>
    </w:p>
    <w:p w14:paraId="19953BA3" w14:textId="77777777" w:rsidR="008D59E1" w:rsidRPr="008D59E1" w:rsidRDefault="008D59E1" w:rsidP="008D59E1">
      <w:pPr>
        <w:spacing w:before="100" w:beforeAutospacing="1"/>
        <w:jc w:val="both"/>
        <w:rPr>
          <w:rFonts w:ascii="Times New Roman" w:eastAsia="Times New Roman" w:hAnsi="Times New Roman" w:cs="Times New Roman"/>
          <w:lang w:eastAsia="it-IT"/>
        </w:rPr>
      </w:pPr>
      <w:r w:rsidRPr="008D59E1">
        <w:rPr>
          <w:rFonts w:ascii="Times New Roman" w:eastAsia="Times New Roman" w:hAnsi="Times New Roman" w:cs="Times New Roman"/>
          <w:color w:val="000000"/>
          <w:lang w:eastAsia="it-IT"/>
        </w:rPr>
        <w:t xml:space="preserve">I servizi minimi da garantire durante gli scioperi sono contenuti nell’allegato al CCNL 1998/2001 sottoscritto il 29/05/1999 in attuazione della L. 146/90 e della L.83/2000. Il personale ATA dovrà garantire il servizio in presenza di particolari e specifiche situazioni quali: </w:t>
      </w:r>
    </w:p>
    <w:p w14:paraId="0D1D9038" w14:textId="77777777" w:rsidR="008D59E1" w:rsidRPr="008D59E1" w:rsidRDefault="008D59E1" w:rsidP="008D59E1">
      <w:pPr>
        <w:spacing w:before="100" w:beforeAutospacing="1"/>
        <w:rPr>
          <w:rFonts w:ascii="Times New Roman" w:eastAsia="Times New Roman" w:hAnsi="Times New Roman" w:cs="Times New Roman"/>
          <w:lang w:eastAsia="it-IT"/>
        </w:rPr>
      </w:pPr>
    </w:p>
    <w:tbl>
      <w:tblPr>
        <w:tblW w:w="9840" w:type="dxa"/>
        <w:tblCellSpacing w:w="0" w:type="dxa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3354"/>
        <w:gridCol w:w="3259"/>
        <w:gridCol w:w="3227"/>
      </w:tblGrid>
      <w:tr w:rsidR="008D59E1" w:rsidRPr="008D59E1" w14:paraId="4F4CB8C9" w14:textId="77777777" w:rsidTr="008D59E1">
        <w:trPr>
          <w:tblCellSpacing w:w="0" w:type="dxa"/>
        </w:trPr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14:paraId="42326A11" w14:textId="77777777" w:rsidR="008D59E1" w:rsidRPr="008D59E1" w:rsidRDefault="008D59E1" w:rsidP="008D59E1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8D59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Attività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14:paraId="231BF115" w14:textId="77777777" w:rsidR="008D59E1" w:rsidRPr="008D59E1" w:rsidRDefault="008D59E1" w:rsidP="008D59E1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8D59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Contingenti di personale</w:t>
            </w:r>
          </w:p>
        </w:tc>
        <w:tc>
          <w:tcPr>
            <w:tcW w:w="3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14:paraId="01FC837B" w14:textId="77777777" w:rsidR="008D59E1" w:rsidRPr="008D59E1" w:rsidRDefault="008D59E1" w:rsidP="008D59E1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8D59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Servizi essenziali</w:t>
            </w:r>
          </w:p>
        </w:tc>
      </w:tr>
      <w:tr w:rsidR="008D59E1" w:rsidRPr="008D59E1" w14:paraId="2A89F2C3" w14:textId="77777777" w:rsidTr="008D59E1">
        <w:trPr>
          <w:tblCellSpacing w:w="0" w:type="dxa"/>
        </w:trPr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14:paraId="4D59CC37" w14:textId="77777777" w:rsidR="008D59E1" w:rsidRPr="008D59E1" w:rsidRDefault="008D59E1" w:rsidP="008D59E1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8D59E1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Scrutini e valutazioni finali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14:paraId="08FC389E" w14:textId="77777777" w:rsidR="008D59E1" w:rsidRPr="008D59E1" w:rsidRDefault="008D59E1" w:rsidP="008D59E1">
            <w:pPr>
              <w:spacing w:before="100" w:beforeAutospacing="1" w:line="276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8D59E1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N.4 Assistenti Amm.vi </w:t>
            </w:r>
            <w:proofErr w:type="gramStart"/>
            <w:r w:rsidRPr="008D59E1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( n.</w:t>
            </w:r>
            <w:proofErr w:type="gramEnd"/>
            <w:r w:rsidRPr="008D59E1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 2 area personale e n.2 area alunni)</w:t>
            </w:r>
          </w:p>
          <w:p w14:paraId="4F14C8AF" w14:textId="77777777" w:rsidR="008D59E1" w:rsidRPr="008D59E1" w:rsidRDefault="008D59E1" w:rsidP="008D59E1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8D59E1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Nr. 2 Collaboratori Scolastici</w:t>
            </w:r>
          </w:p>
        </w:tc>
        <w:tc>
          <w:tcPr>
            <w:tcW w:w="3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14:paraId="6B63BFC2" w14:textId="77777777" w:rsidR="008D59E1" w:rsidRPr="008D59E1" w:rsidRDefault="008D59E1" w:rsidP="008D59E1">
            <w:pPr>
              <w:spacing w:before="100" w:beforeAutospacing="1" w:line="276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8D59E1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Attività di natura amministrativa</w:t>
            </w:r>
          </w:p>
          <w:p w14:paraId="6CC05BAD" w14:textId="77777777" w:rsidR="008D59E1" w:rsidRPr="008D59E1" w:rsidRDefault="008D59E1" w:rsidP="008D59E1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8D59E1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Apertura e chiusura Istituto, vigilanza ingresso e servizi ai piani</w:t>
            </w:r>
          </w:p>
        </w:tc>
      </w:tr>
      <w:tr w:rsidR="008D59E1" w:rsidRPr="008D59E1" w14:paraId="2A532B5E" w14:textId="77777777" w:rsidTr="008D59E1">
        <w:trPr>
          <w:tblCellSpacing w:w="0" w:type="dxa"/>
        </w:trPr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14:paraId="0932E082" w14:textId="77777777" w:rsidR="008D59E1" w:rsidRPr="008D59E1" w:rsidRDefault="008D59E1" w:rsidP="008D59E1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8D59E1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Esami di Stato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14:paraId="7FDBA181" w14:textId="77777777" w:rsidR="008D59E1" w:rsidRPr="008D59E1" w:rsidRDefault="008D59E1" w:rsidP="008D59E1">
            <w:pPr>
              <w:spacing w:before="100" w:beforeAutospacing="1" w:line="276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8D59E1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N.6 Assistenti Amm.vi </w:t>
            </w:r>
            <w:proofErr w:type="gramStart"/>
            <w:r w:rsidRPr="008D59E1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( n.</w:t>
            </w:r>
            <w:proofErr w:type="gramEnd"/>
            <w:r w:rsidRPr="008D59E1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 2 area personale,n.2 area alunni e n. 2 area contabilità) N. 2 Assistenti Tecnici</w:t>
            </w:r>
          </w:p>
          <w:p w14:paraId="27CFE09A" w14:textId="77777777" w:rsidR="008D59E1" w:rsidRPr="008D59E1" w:rsidRDefault="008D59E1" w:rsidP="008D59E1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8D59E1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N. 4 Collaboratori Scolastici</w:t>
            </w:r>
          </w:p>
        </w:tc>
        <w:tc>
          <w:tcPr>
            <w:tcW w:w="3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14:paraId="6CE84ED5" w14:textId="77777777" w:rsidR="008D59E1" w:rsidRPr="008D59E1" w:rsidRDefault="008D59E1" w:rsidP="008D59E1">
            <w:pPr>
              <w:spacing w:before="100" w:beforeAutospacing="1" w:line="276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8D59E1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Attività di natura amministrativa</w:t>
            </w:r>
          </w:p>
          <w:p w14:paraId="272527E2" w14:textId="77777777" w:rsidR="008D59E1" w:rsidRPr="008D59E1" w:rsidRDefault="008D59E1" w:rsidP="008D59E1">
            <w:pPr>
              <w:spacing w:before="100" w:beforeAutospacing="1" w:line="276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8D59E1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Supporto tecnico alle prove di esame</w:t>
            </w:r>
          </w:p>
          <w:p w14:paraId="5777CF29" w14:textId="77777777" w:rsidR="008D59E1" w:rsidRPr="008D59E1" w:rsidRDefault="008D59E1" w:rsidP="008D59E1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8D59E1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Apertura e chiusura Istituto, vigilanza ingresso</w:t>
            </w:r>
          </w:p>
        </w:tc>
      </w:tr>
      <w:tr w:rsidR="008D59E1" w:rsidRPr="008D59E1" w14:paraId="2F23D67A" w14:textId="77777777" w:rsidTr="008D59E1">
        <w:trPr>
          <w:tblCellSpacing w:w="0" w:type="dxa"/>
        </w:trPr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14:paraId="53B375F6" w14:textId="77777777" w:rsidR="008D59E1" w:rsidRPr="008D59E1" w:rsidRDefault="008D59E1" w:rsidP="008D59E1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8D59E1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Raccolta, allontanamento e smaltimento dei rifiuti tossici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14:paraId="26C13CC7" w14:textId="77777777" w:rsidR="008D59E1" w:rsidRPr="008D59E1" w:rsidRDefault="008D59E1" w:rsidP="008D59E1">
            <w:pPr>
              <w:spacing w:before="100" w:beforeAutospacing="1" w:line="276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8D59E1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N.1 Assistente Tecnico</w:t>
            </w:r>
          </w:p>
          <w:p w14:paraId="5E457309" w14:textId="77777777" w:rsidR="008D59E1" w:rsidRPr="008D59E1" w:rsidRDefault="008D59E1" w:rsidP="008D59E1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8D59E1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n.2 Collaboratori Scolastici</w:t>
            </w:r>
          </w:p>
        </w:tc>
        <w:tc>
          <w:tcPr>
            <w:tcW w:w="3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14:paraId="295B0AD2" w14:textId="77777777" w:rsidR="008D59E1" w:rsidRPr="008D59E1" w:rsidRDefault="008D59E1" w:rsidP="008D59E1">
            <w:pPr>
              <w:spacing w:before="100" w:beforeAutospacing="1" w:line="276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8D59E1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Appartenente al laboratorio interessato</w:t>
            </w:r>
          </w:p>
          <w:p w14:paraId="24BAD902" w14:textId="77777777" w:rsidR="008D59E1" w:rsidRPr="008D59E1" w:rsidRDefault="008D59E1" w:rsidP="008D59E1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8D59E1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Accesso ai locali</w:t>
            </w:r>
          </w:p>
        </w:tc>
      </w:tr>
    </w:tbl>
    <w:p w14:paraId="0CE7DB5E" w14:textId="77777777" w:rsidR="008D59E1" w:rsidRPr="008D59E1" w:rsidRDefault="008D59E1" w:rsidP="008D59E1">
      <w:pPr>
        <w:spacing w:before="100" w:beforeAutospacing="1"/>
        <w:rPr>
          <w:rFonts w:ascii="Times New Roman" w:eastAsia="Times New Roman" w:hAnsi="Times New Roman" w:cs="Times New Roman"/>
          <w:lang w:eastAsia="it-IT"/>
        </w:rPr>
      </w:pPr>
    </w:p>
    <w:p w14:paraId="225E5911" w14:textId="55D6562E" w:rsidR="008D59E1" w:rsidRPr="008D59E1" w:rsidRDefault="008D59E1" w:rsidP="008D59E1">
      <w:pPr>
        <w:spacing w:before="100" w:beforeAutospacing="1"/>
        <w:jc w:val="both"/>
        <w:rPr>
          <w:rFonts w:ascii="Times New Roman" w:eastAsia="Times New Roman" w:hAnsi="Times New Roman" w:cs="Times New Roman"/>
          <w:lang w:eastAsia="it-IT"/>
        </w:rPr>
      </w:pPr>
      <w:r w:rsidRPr="008D59E1">
        <w:rPr>
          <w:rFonts w:ascii="Times New Roman" w:eastAsia="Times New Roman" w:hAnsi="Times New Roman" w:cs="Times New Roman"/>
          <w:color w:val="000000"/>
          <w:lang w:eastAsia="it-IT"/>
        </w:rPr>
        <w:t>Secondo</w:t>
      </w:r>
      <w:r w:rsidRPr="008D59E1">
        <w:rPr>
          <w:rFonts w:ascii="Times New Roman" w:eastAsia="Times New Roman" w:hAnsi="Times New Roman" w:cs="Times New Roman"/>
          <w:color w:val="000000"/>
          <w:spacing w:val="34"/>
          <w:lang w:eastAsia="it-IT"/>
        </w:rPr>
        <w:t xml:space="preserve"> </w:t>
      </w:r>
      <w:r w:rsidRPr="008D59E1">
        <w:rPr>
          <w:rFonts w:ascii="Times New Roman" w:eastAsia="Times New Roman" w:hAnsi="Times New Roman" w:cs="Times New Roman"/>
          <w:color w:val="000000"/>
          <w:lang w:eastAsia="it-IT"/>
        </w:rPr>
        <w:t>il</w:t>
      </w:r>
      <w:r w:rsidRPr="008D59E1">
        <w:rPr>
          <w:rFonts w:ascii="Times New Roman" w:eastAsia="Times New Roman" w:hAnsi="Times New Roman" w:cs="Times New Roman"/>
          <w:color w:val="000000"/>
          <w:spacing w:val="94"/>
          <w:lang w:eastAsia="it-IT"/>
        </w:rPr>
        <w:t xml:space="preserve"> </w:t>
      </w:r>
      <w:r w:rsidRPr="008D59E1">
        <w:rPr>
          <w:rFonts w:ascii="Times New Roman" w:eastAsia="Times New Roman" w:hAnsi="Times New Roman" w:cs="Times New Roman"/>
          <w:color w:val="000000"/>
          <w:lang w:eastAsia="it-IT"/>
        </w:rPr>
        <w:t>nuovo</w:t>
      </w:r>
      <w:r w:rsidRPr="008D59E1">
        <w:rPr>
          <w:rFonts w:ascii="Times New Roman" w:eastAsia="Times New Roman" w:hAnsi="Times New Roman" w:cs="Times New Roman"/>
          <w:color w:val="000000"/>
          <w:spacing w:val="94"/>
          <w:lang w:eastAsia="it-IT"/>
        </w:rPr>
        <w:t xml:space="preserve"> </w:t>
      </w:r>
      <w:r w:rsidRPr="008D59E1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>REGOLAMENTO</w:t>
      </w:r>
      <w:r w:rsidRPr="008D59E1">
        <w:rPr>
          <w:rFonts w:ascii="Times New Roman" w:eastAsia="Times New Roman" w:hAnsi="Times New Roman" w:cs="Times New Roman"/>
          <w:b/>
          <w:bCs/>
          <w:color w:val="000000"/>
          <w:spacing w:val="92"/>
          <w:lang w:eastAsia="it-IT"/>
        </w:rPr>
        <w:t xml:space="preserve"> </w:t>
      </w:r>
      <w:r w:rsidRPr="008D59E1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>PRESTAZIONI</w:t>
      </w:r>
      <w:r w:rsidRPr="008D59E1">
        <w:rPr>
          <w:rFonts w:ascii="Times New Roman" w:eastAsia="Times New Roman" w:hAnsi="Times New Roman" w:cs="Times New Roman"/>
          <w:b/>
          <w:bCs/>
          <w:color w:val="000000"/>
          <w:spacing w:val="94"/>
          <w:lang w:eastAsia="it-IT"/>
        </w:rPr>
        <w:t xml:space="preserve"> </w:t>
      </w:r>
      <w:r w:rsidRPr="008D59E1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>INDISPENSABILI</w:t>
      </w:r>
      <w:r w:rsidRPr="008D59E1">
        <w:rPr>
          <w:rFonts w:ascii="Times New Roman" w:eastAsia="Times New Roman" w:hAnsi="Times New Roman" w:cs="Times New Roman"/>
          <w:b/>
          <w:bCs/>
          <w:color w:val="000000"/>
          <w:spacing w:val="94"/>
          <w:lang w:eastAsia="it-IT"/>
        </w:rPr>
        <w:t xml:space="preserve"> </w:t>
      </w:r>
      <w:r w:rsidRPr="008D59E1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>IN</w:t>
      </w:r>
      <w:r w:rsidRPr="008D59E1">
        <w:rPr>
          <w:rFonts w:ascii="Times New Roman" w:eastAsia="Times New Roman" w:hAnsi="Times New Roman" w:cs="Times New Roman"/>
          <w:b/>
          <w:bCs/>
          <w:color w:val="000000"/>
          <w:spacing w:val="94"/>
          <w:lang w:eastAsia="it-IT"/>
        </w:rPr>
        <w:t xml:space="preserve"> </w:t>
      </w:r>
      <w:r w:rsidRPr="008D59E1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>CASO</w:t>
      </w:r>
      <w:r w:rsidRPr="008D59E1">
        <w:rPr>
          <w:rFonts w:ascii="Times New Roman" w:eastAsia="Times New Roman" w:hAnsi="Times New Roman" w:cs="Times New Roman"/>
          <w:b/>
          <w:bCs/>
          <w:color w:val="000000"/>
          <w:spacing w:val="92"/>
          <w:lang w:eastAsia="it-IT"/>
        </w:rPr>
        <w:t xml:space="preserve"> </w:t>
      </w:r>
      <w:r w:rsidRPr="008D59E1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>DI</w:t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Pr="008D59E1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>SCIOPERO</w:t>
      </w:r>
      <w:r w:rsidRPr="008D59E1">
        <w:rPr>
          <w:rFonts w:ascii="Times New Roman" w:eastAsia="Times New Roman" w:hAnsi="Times New Roman" w:cs="Times New Roman"/>
          <w:color w:val="000000"/>
          <w:lang w:eastAsia="it-IT"/>
        </w:rPr>
        <w:t xml:space="preserve"> prot.n. 1707/1.1, pubblicato sul sito web di codesta istituzione scolastica con</w:t>
      </w:r>
      <w:r w:rsidRPr="008D59E1">
        <w:rPr>
          <w:rFonts w:ascii="Times New Roman" w:eastAsia="Times New Roman" w:hAnsi="Times New Roman" w:cs="Times New Roman"/>
          <w:color w:val="000000"/>
          <w:spacing w:val="2"/>
          <w:lang w:eastAsia="it-IT"/>
        </w:rPr>
        <w:t xml:space="preserve"> </w:t>
      </w:r>
      <w:r w:rsidRPr="008D59E1">
        <w:rPr>
          <w:rFonts w:ascii="Times New Roman" w:eastAsia="Times New Roman" w:hAnsi="Times New Roman" w:cs="Times New Roman"/>
          <w:color w:val="000000"/>
          <w:lang w:eastAsia="it-IT"/>
        </w:rPr>
        <w:t>circolare n.144 del 10/02/2021, tutto il personale scolastico è tenuto a comunicare in forma</w:t>
      </w:r>
      <w:r w:rsidRPr="008D59E1">
        <w:rPr>
          <w:rFonts w:ascii="Times New Roman" w:eastAsia="Times New Roman" w:hAnsi="Times New Roman" w:cs="Times New Roman"/>
          <w:color w:val="000000"/>
          <w:spacing w:val="2"/>
          <w:lang w:eastAsia="it-IT"/>
        </w:rPr>
        <w:t xml:space="preserve"> </w:t>
      </w:r>
      <w:r w:rsidRPr="008D59E1">
        <w:rPr>
          <w:rFonts w:ascii="Times New Roman" w:eastAsia="Times New Roman" w:hAnsi="Times New Roman" w:cs="Times New Roman"/>
          <w:color w:val="000000"/>
          <w:lang w:eastAsia="it-IT"/>
        </w:rPr>
        <w:t>scritta la propria intenzione di aderire, non aderire o di non aver maturato ancora la propria</w:t>
      </w:r>
      <w:r w:rsidRPr="008D59E1">
        <w:rPr>
          <w:rFonts w:ascii="Times New Roman" w:eastAsia="Times New Roman" w:hAnsi="Times New Roman" w:cs="Times New Roman"/>
          <w:color w:val="000000"/>
          <w:spacing w:val="2"/>
          <w:lang w:eastAsia="it-IT"/>
        </w:rPr>
        <w:t xml:space="preserve"> </w:t>
      </w:r>
      <w:r w:rsidRPr="008D59E1">
        <w:rPr>
          <w:rFonts w:ascii="Times New Roman" w:eastAsia="Times New Roman" w:hAnsi="Times New Roman" w:cs="Times New Roman"/>
          <w:color w:val="000000"/>
          <w:lang w:eastAsia="it-IT"/>
        </w:rPr>
        <w:t xml:space="preserve">decisione a riguardo </w:t>
      </w:r>
      <w:r w:rsidRPr="008D59E1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 xml:space="preserve">entro le ore </w:t>
      </w:r>
      <w:r w:rsidR="004A5E52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>8</w:t>
      </w:r>
      <w:r w:rsidRPr="008D59E1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 xml:space="preserve">.00 del </w:t>
      </w:r>
      <w:r w:rsidR="004A5E52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>28</w:t>
      </w:r>
      <w:r w:rsidRPr="008D59E1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>/</w:t>
      </w:r>
      <w:r w:rsidR="004A5E52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>01</w:t>
      </w:r>
      <w:r w:rsidRPr="008D59E1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>/202</w:t>
      </w:r>
      <w:r w:rsidR="004A5E52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>2</w:t>
      </w:r>
      <w:r w:rsidRPr="008D59E1">
        <w:rPr>
          <w:rFonts w:ascii="Times New Roman" w:eastAsia="Times New Roman" w:hAnsi="Times New Roman" w:cs="Times New Roman"/>
          <w:color w:val="000000"/>
          <w:lang w:eastAsia="it-IT"/>
        </w:rPr>
        <w:t>, tramite il Form disponibile al seguent</w:t>
      </w:r>
      <w:r w:rsidR="00183593">
        <w:rPr>
          <w:rFonts w:ascii="Times New Roman" w:eastAsia="Times New Roman" w:hAnsi="Times New Roman" w:cs="Times New Roman"/>
          <w:color w:val="000000"/>
          <w:lang w:eastAsia="it-IT"/>
        </w:rPr>
        <w:t xml:space="preserve">e link </w:t>
      </w:r>
      <w:hyperlink r:id="rId11" w:history="1">
        <w:r w:rsidR="00183593" w:rsidRPr="002A7E2F">
          <w:rPr>
            <w:rStyle w:val="Collegamentoipertestuale"/>
            <w:rFonts w:ascii="Times New Roman" w:eastAsia="Times New Roman" w:hAnsi="Times New Roman" w:cs="Times New Roman"/>
            <w:lang w:eastAsia="it-IT"/>
          </w:rPr>
          <w:t>https://forms.gle/FVZd</w:t>
        </w:r>
        <w:r w:rsidR="00183593" w:rsidRPr="002A7E2F">
          <w:rPr>
            <w:rStyle w:val="Collegamentoipertestuale"/>
            <w:rFonts w:ascii="Times New Roman" w:eastAsia="Times New Roman" w:hAnsi="Times New Roman" w:cs="Times New Roman"/>
            <w:lang w:eastAsia="it-IT"/>
          </w:rPr>
          <w:t>A</w:t>
        </w:r>
        <w:r w:rsidR="00183593" w:rsidRPr="002A7E2F">
          <w:rPr>
            <w:rStyle w:val="Collegamentoipertestuale"/>
            <w:rFonts w:ascii="Times New Roman" w:eastAsia="Times New Roman" w:hAnsi="Times New Roman" w:cs="Times New Roman"/>
            <w:lang w:eastAsia="it-IT"/>
          </w:rPr>
          <w:t>zNKngx8eXFg6</w:t>
        </w:r>
      </w:hyperlink>
      <w:r w:rsidR="00183593">
        <w:rPr>
          <w:rFonts w:ascii="Times New Roman" w:eastAsia="Times New Roman" w:hAnsi="Times New Roman" w:cs="Times New Roman"/>
          <w:color w:val="000000"/>
          <w:lang w:eastAsia="it-IT"/>
        </w:rPr>
        <w:t xml:space="preserve"> </w:t>
      </w:r>
      <w:r w:rsidRPr="008D59E1">
        <w:rPr>
          <w:rFonts w:ascii="Times New Roman" w:eastAsia="Times New Roman" w:hAnsi="Times New Roman" w:cs="Times New Roman"/>
          <w:color w:val="000000"/>
          <w:lang w:eastAsia="it-IT"/>
        </w:rPr>
        <w:t>al fine di garantire le prestazioni</w:t>
      </w:r>
      <w:r w:rsidRPr="008D59E1">
        <w:rPr>
          <w:rFonts w:ascii="Times New Roman" w:eastAsia="Times New Roman" w:hAnsi="Times New Roman" w:cs="Times New Roman"/>
          <w:color w:val="000000"/>
          <w:spacing w:val="2"/>
          <w:lang w:eastAsia="it-IT"/>
        </w:rPr>
        <w:t xml:space="preserve"> </w:t>
      </w:r>
      <w:r w:rsidRPr="008D59E1">
        <w:rPr>
          <w:rFonts w:ascii="Times New Roman" w:eastAsia="Times New Roman" w:hAnsi="Times New Roman" w:cs="Times New Roman"/>
          <w:color w:val="000000"/>
          <w:lang w:eastAsia="it-IT"/>
        </w:rPr>
        <w:t>indispensabili,</w:t>
      </w:r>
      <w:r w:rsidRPr="008D59E1">
        <w:rPr>
          <w:rFonts w:ascii="Times New Roman" w:eastAsia="Times New Roman" w:hAnsi="Times New Roman" w:cs="Times New Roman"/>
          <w:color w:val="000000"/>
          <w:spacing w:val="-2"/>
          <w:lang w:eastAsia="it-IT"/>
        </w:rPr>
        <w:t xml:space="preserve"> </w:t>
      </w:r>
      <w:r w:rsidRPr="008D59E1">
        <w:rPr>
          <w:rFonts w:ascii="Times New Roman" w:eastAsia="Times New Roman" w:hAnsi="Times New Roman" w:cs="Times New Roman"/>
          <w:color w:val="000000"/>
          <w:lang w:eastAsia="it-IT"/>
        </w:rPr>
        <w:t>con</w:t>
      </w:r>
      <w:r w:rsidRPr="008D59E1">
        <w:rPr>
          <w:rFonts w:ascii="Times New Roman" w:eastAsia="Times New Roman" w:hAnsi="Times New Roman" w:cs="Times New Roman"/>
          <w:color w:val="000000"/>
          <w:spacing w:val="-2"/>
          <w:lang w:eastAsia="it-IT"/>
        </w:rPr>
        <w:t xml:space="preserve"> </w:t>
      </w:r>
      <w:r w:rsidRPr="008D59E1">
        <w:rPr>
          <w:rFonts w:ascii="Times New Roman" w:eastAsia="Times New Roman" w:hAnsi="Times New Roman" w:cs="Times New Roman"/>
          <w:color w:val="000000"/>
          <w:lang w:eastAsia="it-IT"/>
        </w:rPr>
        <w:t>riferimento</w:t>
      </w:r>
      <w:r w:rsidRPr="008D59E1">
        <w:rPr>
          <w:rFonts w:ascii="Times New Roman" w:eastAsia="Times New Roman" w:hAnsi="Times New Roman" w:cs="Times New Roman"/>
          <w:color w:val="000000"/>
          <w:spacing w:val="2"/>
          <w:lang w:eastAsia="it-IT"/>
        </w:rPr>
        <w:t xml:space="preserve"> </w:t>
      </w:r>
      <w:r w:rsidRPr="008D59E1">
        <w:rPr>
          <w:rFonts w:ascii="Times New Roman" w:eastAsia="Times New Roman" w:hAnsi="Times New Roman" w:cs="Times New Roman"/>
          <w:color w:val="000000"/>
          <w:lang w:eastAsia="it-IT"/>
        </w:rPr>
        <w:t>alla</w:t>
      </w:r>
      <w:r w:rsidRPr="008D59E1">
        <w:rPr>
          <w:rFonts w:ascii="Times New Roman" w:eastAsia="Times New Roman" w:hAnsi="Times New Roman" w:cs="Times New Roman"/>
          <w:color w:val="000000"/>
          <w:spacing w:val="-2"/>
          <w:lang w:eastAsia="it-IT"/>
        </w:rPr>
        <w:t xml:space="preserve"> </w:t>
      </w:r>
      <w:r w:rsidRPr="008D59E1">
        <w:rPr>
          <w:rFonts w:ascii="Times New Roman" w:eastAsia="Times New Roman" w:hAnsi="Times New Roman" w:cs="Times New Roman"/>
          <w:color w:val="000000"/>
          <w:lang w:eastAsia="it-IT"/>
        </w:rPr>
        <w:t>nostra</w:t>
      </w:r>
      <w:r w:rsidRPr="008D59E1">
        <w:rPr>
          <w:rFonts w:ascii="Times New Roman" w:eastAsia="Times New Roman" w:hAnsi="Times New Roman" w:cs="Times New Roman"/>
          <w:color w:val="000000"/>
          <w:spacing w:val="-2"/>
          <w:lang w:eastAsia="it-IT"/>
        </w:rPr>
        <w:t xml:space="preserve"> </w:t>
      </w:r>
      <w:r w:rsidRPr="008D59E1">
        <w:rPr>
          <w:rFonts w:ascii="Times New Roman" w:eastAsia="Times New Roman" w:hAnsi="Times New Roman" w:cs="Times New Roman"/>
          <w:color w:val="000000"/>
          <w:lang w:eastAsia="it-IT"/>
        </w:rPr>
        <w:t>scuola nella giornata del</w:t>
      </w:r>
      <w:r w:rsidRPr="008D59E1">
        <w:rPr>
          <w:rFonts w:ascii="Times New Roman" w:eastAsia="Times New Roman" w:hAnsi="Times New Roman" w:cs="Times New Roman"/>
          <w:color w:val="000000"/>
          <w:spacing w:val="-2"/>
          <w:lang w:eastAsia="it-IT"/>
        </w:rPr>
        <w:t xml:space="preserve"> </w:t>
      </w:r>
      <w:r w:rsidR="004A5E52">
        <w:rPr>
          <w:rFonts w:ascii="Times New Roman" w:eastAsia="Times New Roman" w:hAnsi="Times New Roman" w:cs="Times New Roman"/>
          <w:color w:val="000000"/>
          <w:spacing w:val="-2"/>
          <w:lang w:eastAsia="it-IT"/>
        </w:rPr>
        <w:t>28</w:t>
      </w:r>
      <w:r w:rsidRPr="008D59E1">
        <w:rPr>
          <w:rFonts w:ascii="Times New Roman" w:eastAsia="Times New Roman" w:hAnsi="Times New Roman" w:cs="Times New Roman"/>
          <w:color w:val="000000"/>
          <w:spacing w:val="-2"/>
          <w:lang w:eastAsia="it-IT"/>
        </w:rPr>
        <w:t xml:space="preserve"> </w:t>
      </w:r>
      <w:r w:rsidR="004A5E52">
        <w:rPr>
          <w:rFonts w:ascii="Times New Roman" w:eastAsia="Times New Roman" w:hAnsi="Times New Roman" w:cs="Times New Roman"/>
          <w:color w:val="000000"/>
          <w:spacing w:val="-2"/>
          <w:lang w:eastAsia="it-IT"/>
        </w:rPr>
        <w:t>gennaio</w:t>
      </w:r>
      <w:r w:rsidRPr="008D59E1">
        <w:rPr>
          <w:rFonts w:ascii="Times New Roman" w:eastAsia="Times New Roman" w:hAnsi="Times New Roman" w:cs="Times New Roman"/>
          <w:color w:val="000000"/>
          <w:lang w:eastAsia="it-IT"/>
        </w:rPr>
        <w:t>.</w:t>
      </w:r>
    </w:p>
    <w:p w14:paraId="188B976D" w14:textId="77777777" w:rsidR="008D59E1" w:rsidRPr="008D59E1" w:rsidRDefault="008D59E1" w:rsidP="008D59E1">
      <w:pPr>
        <w:spacing w:before="100" w:beforeAutospacing="1"/>
        <w:ind w:left="113" w:right="113"/>
        <w:jc w:val="both"/>
        <w:rPr>
          <w:rFonts w:ascii="Times New Roman" w:eastAsia="Times New Roman" w:hAnsi="Times New Roman" w:cs="Times New Roman"/>
          <w:lang w:eastAsia="it-IT"/>
        </w:rPr>
      </w:pPr>
    </w:p>
    <w:p w14:paraId="3E3CF78E" w14:textId="34E16DB8" w:rsidR="008D59E1" w:rsidRDefault="008D59E1" w:rsidP="008D59E1">
      <w:pPr>
        <w:spacing w:before="100" w:beforeAutospacing="1"/>
        <w:ind w:right="125"/>
        <w:rPr>
          <w:rFonts w:ascii="Times New Roman" w:eastAsia="Times New Roman" w:hAnsi="Times New Roman" w:cs="Times New Roman"/>
          <w:color w:val="000000"/>
          <w:lang w:eastAsia="it-IT"/>
        </w:rPr>
      </w:pPr>
      <w:r w:rsidRPr="008D59E1">
        <w:rPr>
          <w:rFonts w:ascii="Times New Roman" w:eastAsia="Times New Roman" w:hAnsi="Times New Roman" w:cs="Times New Roman"/>
          <w:color w:val="000000"/>
          <w:lang w:eastAsia="it-IT"/>
        </w:rPr>
        <w:lastRenderedPageBreak/>
        <w:t>Nel caso in cui l’adesione allo sciopero dovesse comportare una riduzione delle prestazioni</w:t>
      </w:r>
      <w:r w:rsidRPr="008D59E1">
        <w:rPr>
          <w:rFonts w:ascii="Times New Roman" w:eastAsia="Times New Roman" w:hAnsi="Times New Roman" w:cs="Times New Roman"/>
          <w:color w:val="000000"/>
          <w:spacing w:val="2"/>
          <w:lang w:eastAsia="it-IT"/>
        </w:rPr>
        <w:t xml:space="preserve"> </w:t>
      </w:r>
      <w:r w:rsidRPr="008D59E1">
        <w:rPr>
          <w:rFonts w:ascii="Times New Roman" w:eastAsia="Times New Roman" w:hAnsi="Times New Roman" w:cs="Times New Roman"/>
          <w:color w:val="000000"/>
          <w:lang w:eastAsia="it-IT"/>
        </w:rPr>
        <w:t>indispensabili,</w:t>
      </w:r>
      <w:r w:rsidRPr="008D59E1">
        <w:rPr>
          <w:rFonts w:ascii="Times New Roman" w:eastAsia="Times New Roman" w:hAnsi="Times New Roman" w:cs="Times New Roman"/>
          <w:color w:val="000000"/>
          <w:spacing w:val="-2"/>
          <w:lang w:eastAsia="it-IT"/>
        </w:rPr>
        <w:t xml:space="preserve"> </w:t>
      </w:r>
      <w:r w:rsidRPr="008D59E1">
        <w:rPr>
          <w:rFonts w:ascii="Times New Roman" w:eastAsia="Times New Roman" w:hAnsi="Times New Roman" w:cs="Times New Roman"/>
          <w:color w:val="000000"/>
          <w:lang w:eastAsia="it-IT"/>
        </w:rPr>
        <w:t>sarà</w:t>
      </w:r>
      <w:r w:rsidRPr="008D59E1">
        <w:rPr>
          <w:rFonts w:ascii="Times New Roman" w:eastAsia="Times New Roman" w:hAnsi="Times New Roman" w:cs="Times New Roman"/>
          <w:color w:val="000000"/>
          <w:spacing w:val="-2"/>
          <w:lang w:eastAsia="it-IT"/>
        </w:rPr>
        <w:t xml:space="preserve"> </w:t>
      </w:r>
      <w:r w:rsidRPr="008D59E1">
        <w:rPr>
          <w:rFonts w:ascii="Times New Roman" w:eastAsia="Times New Roman" w:hAnsi="Times New Roman" w:cs="Times New Roman"/>
          <w:color w:val="000000"/>
          <w:lang w:eastAsia="it-IT"/>
        </w:rPr>
        <w:t>data</w:t>
      </w:r>
      <w:r w:rsidRPr="008D59E1">
        <w:rPr>
          <w:rFonts w:ascii="Times New Roman" w:eastAsia="Times New Roman" w:hAnsi="Times New Roman" w:cs="Times New Roman"/>
          <w:color w:val="000000"/>
          <w:spacing w:val="-2"/>
          <w:lang w:eastAsia="it-IT"/>
        </w:rPr>
        <w:t xml:space="preserve"> </w:t>
      </w:r>
      <w:r w:rsidRPr="008D59E1">
        <w:rPr>
          <w:rFonts w:ascii="Times New Roman" w:eastAsia="Times New Roman" w:hAnsi="Times New Roman" w:cs="Times New Roman"/>
          <w:color w:val="000000"/>
          <w:lang w:eastAsia="it-IT"/>
        </w:rPr>
        <w:t>tempestiva</w:t>
      </w:r>
      <w:r w:rsidRPr="008D59E1">
        <w:rPr>
          <w:rFonts w:ascii="Times New Roman" w:eastAsia="Times New Roman" w:hAnsi="Times New Roman" w:cs="Times New Roman"/>
          <w:color w:val="000000"/>
          <w:spacing w:val="-2"/>
          <w:lang w:eastAsia="it-IT"/>
        </w:rPr>
        <w:t xml:space="preserve"> </w:t>
      </w:r>
      <w:r w:rsidRPr="008D59E1">
        <w:rPr>
          <w:rFonts w:ascii="Times New Roman" w:eastAsia="Times New Roman" w:hAnsi="Times New Roman" w:cs="Times New Roman"/>
          <w:color w:val="000000"/>
          <w:lang w:eastAsia="it-IT"/>
        </w:rPr>
        <w:t>comunicazione</w:t>
      </w:r>
      <w:r w:rsidRPr="008D59E1">
        <w:rPr>
          <w:rFonts w:ascii="Times New Roman" w:eastAsia="Times New Roman" w:hAnsi="Times New Roman" w:cs="Times New Roman"/>
          <w:color w:val="000000"/>
          <w:spacing w:val="-2"/>
          <w:lang w:eastAsia="it-IT"/>
        </w:rPr>
        <w:t xml:space="preserve"> </w:t>
      </w:r>
      <w:r w:rsidRPr="008D59E1">
        <w:rPr>
          <w:rFonts w:ascii="Times New Roman" w:eastAsia="Times New Roman" w:hAnsi="Times New Roman" w:cs="Times New Roman"/>
          <w:color w:val="000000"/>
          <w:lang w:eastAsia="it-IT"/>
        </w:rPr>
        <w:t>nei</w:t>
      </w:r>
      <w:r w:rsidRPr="008D59E1">
        <w:rPr>
          <w:rFonts w:ascii="Times New Roman" w:eastAsia="Times New Roman" w:hAnsi="Times New Roman" w:cs="Times New Roman"/>
          <w:color w:val="000000"/>
          <w:spacing w:val="-2"/>
          <w:lang w:eastAsia="it-IT"/>
        </w:rPr>
        <w:t xml:space="preserve"> </w:t>
      </w:r>
      <w:r w:rsidRPr="008D59E1">
        <w:rPr>
          <w:rFonts w:ascii="Times New Roman" w:eastAsia="Times New Roman" w:hAnsi="Times New Roman" w:cs="Times New Roman"/>
          <w:color w:val="000000"/>
          <w:lang w:eastAsia="it-IT"/>
        </w:rPr>
        <w:t>giorni</w:t>
      </w:r>
      <w:r w:rsidRPr="008D59E1">
        <w:rPr>
          <w:rFonts w:ascii="Times New Roman" w:eastAsia="Times New Roman" w:hAnsi="Times New Roman" w:cs="Times New Roman"/>
          <w:color w:val="000000"/>
          <w:spacing w:val="-2"/>
          <w:lang w:eastAsia="it-IT"/>
        </w:rPr>
        <w:t xml:space="preserve"> </w:t>
      </w:r>
      <w:r w:rsidRPr="008D59E1">
        <w:rPr>
          <w:rFonts w:ascii="Times New Roman" w:eastAsia="Times New Roman" w:hAnsi="Times New Roman" w:cs="Times New Roman"/>
          <w:color w:val="000000"/>
          <w:lang w:eastAsia="it-IT"/>
        </w:rPr>
        <w:t>precedenti</w:t>
      </w:r>
      <w:r w:rsidRPr="008D59E1">
        <w:rPr>
          <w:rFonts w:ascii="Times New Roman" w:eastAsia="Times New Roman" w:hAnsi="Times New Roman" w:cs="Times New Roman"/>
          <w:color w:val="000000"/>
          <w:spacing w:val="-2"/>
          <w:lang w:eastAsia="it-IT"/>
        </w:rPr>
        <w:t xml:space="preserve"> </w:t>
      </w:r>
      <w:r w:rsidRPr="008D59E1">
        <w:rPr>
          <w:rFonts w:ascii="Times New Roman" w:eastAsia="Times New Roman" w:hAnsi="Times New Roman" w:cs="Times New Roman"/>
          <w:color w:val="000000"/>
          <w:lang w:eastAsia="it-IT"/>
        </w:rPr>
        <w:t>lo</w:t>
      </w:r>
      <w:r w:rsidRPr="008D59E1">
        <w:rPr>
          <w:rFonts w:ascii="Times New Roman" w:eastAsia="Times New Roman" w:hAnsi="Times New Roman" w:cs="Times New Roman"/>
          <w:color w:val="000000"/>
          <w:spacing w:val="-2"/>
          <w:lang w:eastAsia="it-IT"/>
        </w:rPr>
        <w:t xml:space="preserve"> </w:t>
      </w:r>
      <w:r w:rsidRPr="008D59E1">
        <w:rPr>
          <w:rFonts w:ascii="Times New Roman" w:eastAsia="Times New Roman" w:hAnsi="Times New Roman" w:cs="Times New Roman"/>
          <w:color w:val="000000"/>
          <w:lang w:eastAsia="it-IT"/>
        </w:rPr>
        <w:t>sciopero.</w:t>
      </w:r>
    </w:p>
    <w:p w14:paraId="473B0A67" w14:textId="3F0AF419" w:rsidR="0051332B" w:rsidRDefault="0051332B" w:rsidP="008D59E1">
      <w:pPr>
        <w:spacing w:before="100" w:beforeAutospacing="1"/>
        <w:ind w:right="125"/>
        <w:rPr>
          <w:rFonts w:ascii="Times New Roman" w:eastAsia="Times New Roman" w:hAnsi="Times New Roman" w:cs="Times New Roman"/>
          <w:color w:val="000000"/>
          <w:lang w:eastAsia="it-IT"/>
        </w:rPr>
      </w:pPr>
    </w:p>
    <w:p w14:paraId="43F1DCF3" w14:textId="65AA0B1F" w:rsidR="008D59E1" w:rsidRPr="0051332B" w:rsidRDefault="0051332B" w:rsidP="0051332B">
      <w:pPr>
        <w:spacing w:before="100" w:beforeAutospacing="1"/>
        <w:ind w:right="125"/>
        <w:rPr>
          <w:rFonts w:ascii="Times New Roman" w:eastAsia="Times New Roman" w:hAnsi="Times New Roman" w:cs="Times New Roman"/>
          <w:color w:val="000000"/>
          <w:lang w:eastAsia="it-IT"/>
        </w:rPr>
      </w:pPr>
      <w:r>
        <w:rPr>
          <w:rFonts w:ascii="Times New Roman" w:eastAsia="Times New Roman" w:hAnsi="Times New Roman" w:cs="Times New Roman"/>
          <w:color w:val="000000"/>
          <w:lang w:eastAsia="it-IT"/>
        </w:rPr>
        <w:t xml:space="preserve">Trapani </w:t>
      </w:r>
      <w:r w:rsidR="004A5E52">
        <w:rPr>
          <w:rFonts w:ascii="Times New Roman" w:eastAsia="Times New Roman" w:hAnsi="Times New Roman" w:cs="Times New Roman"/>
          <w:color w:val="000000"/>
          <w:lang w:eastAsia="it-IT"/>
        </w:rPr>
        <w:t>26</w:t>
      </w:r>
      <w:r>
        <w:rPr>
          <w:rFonts w:ascii="Times New Roman" w:eastAsia="Times New Roman" w:hAnsi="Times New Roman" w:cs="Times New Roman"/>
          <w:color w:val="000000"/>
          <w:lang w:eastAsia="it-IT"/>
        </w:rPr>
        <w:t>/</w:t>
      </w:r>
      <w:r w:rsidR="004A5E52">
        <w:rPr>
          <w:rFonts w:ascii="Times New Roman" w:eastAsia="Times New Roman" w:hAnsi="Times New Roman" w:cs="Times New Roman"/>
          <w:color w:val="000000"/>
          <w:lang w:eastAsia="it-IT"/>
        </w:rPr>
        <w:t>01</w:t>
      </w:r>
      <w:r>
        <w:rPr>
          <w:rFonts w:ascii="Times New Roman" w:eastAsia="Times New Roman" w:hAnsi="Times New Roman" w:cs="Times New Roman"/>
          <w:color w:val="000000"/>
          <w:lang w:eastAsia="it-IT"/>
        </w:rPr>
        <w:t>/202</w:t>
      </w:r>
      <w:r w:rsidR="004A5E52">
        <w:rPr>
          <w:rFonts w:ascii="Times New Roman" w:eastAsia="Times New Roman" w:hAnsi="Times New Roman" w:cs="Times New Roman"/>
          <w:color w:val="000000"/>
          <w:lang w:eastAsia="it-IT"/>
        </w:rPr>
        <w:t>2</w:t>
      </w:r>
    </w:p>
    <w:p w14:paraId="30B6325E" w14:textId="77777777" w:rsidR="008D59E1" w:rsidRPr="008D59E1" w:rsidRDefault="008D59E1" w:rsidP="008D59E1">
      <w:pPr>
        <w:spacing w:before="100" w:beforeAutospacing="1"/>
        <w:rPr>
          <w:rFonts w:ascii="Times New Roman" w:eastAsia="Times New Roman" w:hAnsi="Times New Roman" w:cs="Times New Roman"/>
          <w:lang w:eastAsia="it-IT"/>
        </w:rPr>
      </w:pPr>
    </w:p>
    <w:p w14:paraId="58B6FCB0" w14:textId="77777777" w:rsidR="008D59E1" w:rsidRPr="008D59E1" w:rsidRDefault="008D59E1" w:rsidP="008D59E1">
      <w:pPr>
        <w:spacing w:before="6"/>
        <w:rPr>
          <w:rFonts w:ascii="Times New Roman" w:eastAsia="Times New Roman" w:hAnsi="Times New Roman" w:cs="Times New Roman"/>
          <w:lang w:eastAsia="it-IT"/>
        </w:rPr>
      </w:pPr>
    </w:p>
    <w:p w14:paraId="7F08E325" w14:textId="77777777" w:rsidR="008D59E1" w:rsidRPr="008D59E1" w:rsidRDefault="008D59E1" w:rsidP="008D59E1">
      <w:pPr>
        <w:ind w:right="125"/>
        <w:jc w:val="right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8D59E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it-IT"/>
        </w:rPr>
        <w:t>IL</w:t>
      </w:r>
      <w:r w:rsidRPr="008D59E1">
        <w:rPr>
          <w:rFonts w:ascii="Times New Roman" w:eastAsia="Times New Roman" w:hAnsi="Times New Roman" w:cs="Times New Roman"/>
          <w:i/>
          <w:iCs/>
          <w:color w:val="000000"/>
          <w:spacing w:val="24"/>
          <w:sz w:val="20"/>
          <w:szCs w:val="20"/>
          <w:lang w:eastAsia="it-IT"/>
        </w:rPr>
        <w:t xml:space="preserve"> </w:t>
      </w:r>
      <w:r w:rsidRPr="008D59E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it-IT"/>
        </w:rPr>
        <w:t>DIRIGENTE</w:t>
      </w:r>
      <w:r w:rsidRPr="008D59E1">
        <w:rPr>
          <w:rFonts w:ascii="Times New Roman" w:eastAsia="Times New Roman" w:hAnsi="Times New Roman" w:cs="Times New Roman"/>
          <w:i/>
          <w:iCs/>
          <w:color w:val="000000"/>
          <w:spacing w:val="-4"/>
          <w:sz w:val="20"/>
          <w:szCs w:val="20"/>
          <w:lang w:eastAsia="it-IT"/>
        </w:rPr>
        <w:t xml:space="preserve"> </w:t>
      </w:r>
      <w:r w:rsidRPr="008D59E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it-IT"/>
        </w:rPr>
        <w:t>SCOLASTICO</w:t>
      </w:r>
      <w:r w:rsidRPr="008D59E1">
        <w:rPr>
          <w:rFonts w:ascii="Times New Roman" w:eastAsia="Times New Roman" w:hAnsi="Times New Roman" w:cs="Times New Roman"/>
          <w:i/>
          <w:iCs/>
          <w:color w:val="000000"/>
          <w:spacing w:val="-38"/>
          <w:sz w:val="20"/>
          <w:szCs w:val="20"/>
          <w:lang w:eastAsia="it-IT"/>
        </w:rPr>
        <w:t xml:space="preserve"> </w:t>
      </w:r>
    </w:p>
    <w:p w14:paraId="5C06E669" w14:textId="5E8C441B" w:rsidR="008D59E1" w:rsidRPr="008D59E1" w:rsidRDefault="008D59E1" w:rsidP="008D59E1">
      <w:pPr>
        <w:ind w:right="125"/>
        <w:jc w:val="right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8D59E1">
        <w:rPr>
          <w:rFonts w:ascii="Times New Roman" w:eastAsia="Times New Roman" w:hAnsi="Times New Roman" w:cs="Times New Roman"/>
          <w:i/>
          <w:iCs/>
          <w:color w:val="000000"/>
          <w:spacing w:val="-2"/>
          <w:sz w:val="20"/>
          <w:szCs w:val="20"/>
          <w:lang w:eastAsia="it-IT"/>
        </w:rPr>
        <w:t>GIUSEPPINA</w:t>
      </w:r>
      <w:r w:rsidRPr="008D59E1">
        <w:rPr>
          <w:rFonts w:ascii="Times New Roman" w:eastAsia="Times New Roman" w:hAnsi="Times New Roman" w:cs="Times New Roman"/>
          <w:i/>
          <w:iCs/>
          <w:color w:val="000000"/>
          <w:spacing w:val="-6"/>
          <w:sz w:val="20"/>
          <w:szCs w:val="20"/>
          <w:lang w:eastAsia="it-IT"/>
        </w:rPr>
        <w:t xml:space="preserve"> </w:t>
      </w:r>
      <w:r w:rsidRPr="008D59E1">
        <w:rPr>
          <w:rFonts w:ascii="Times New Roman" w:eastAsia="Times New Roman" w:hAnsi="Times New Roman" w:cs="Times New Roman"/>
          <w:i/>
          <w:iCs/>
          <w:color w:val="000000"/>
          <w:spacing w:val="-2"/>
          <w:sz w:val="20"/>
          <w:szCs w:val="20"/>
          <w:lang w:eastAsia="it-IT"/>
        </w:rPr>
        <w:t>MESSINA</w:t>
      </w:r>
    </w:p>
    <w:p w14:paraId="0FC21FB7" w14:textId="4745DF17" w:rsidR="008D59E1" w:rsidRPr="008D59E1" w:rsidRDefault="008D59E1" w:rsidP="008D59E1">
      <w:pPr>
        <w:ind w:right="125"/>
        <w:jc w:val="right"/>
        <w:rPr>
          <w:rFonts w:ascii="Times New Roman" w:eastAsia="Times New Roman" w:hAnsi="Times New Roman" w:cs="Times New Roman"/>
          <w:lang w:eastAsia="it-IT"/>
        </w:rPr>
      </w:pPr>
      <w:r w:rsidRPr="008D59E1">
        <w:rPr>
          <w:rFonts w:ascii="Times New Roman" w:eastAsia="Times New Roman" w:hAnsi="Times New Roman" w:cs="Times New Roman"/>
          <w:color w:val="000000"/>
          <w:lang w:eastAsia="it-IT"/>
        </w:rPr>
        <w:t>“</w:t>
      </w:r>
      <w:r w:rsidRPr="008D59E1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it-IT"/>
        </w:rPr>
        <w:t>Firma</w:t>
      </w:r>
      <w:r w:rsidRPr="008D59E1">
        <w:rPr>
          <w:rFonts w:ascii="Times New Roman" w:eastAsia="Times New Roman" w:hAnsi="Times New Roman" w:cs="Times New Roman"/>
          <w:i/>
          <w:iCs/>
          <w:color w:val="000000"/>
          <w:spacing w:val="-4"/>
          <w:sz w:val="16"/>
          <w:szCs w:val="16"/>
          <w:lang w:eastAsia="it-IT"/>
        </w:rPr>
        <w:t xml:space="preserve"> </w:t>
      </w:r>
      <w:r w:rsidRPr="008D59E1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it-IT"/>
        </w:rPr>
        <w:t>autografa</w:t>
      </w:r>
      <w:r w:rsidRPr="008D59E1">
        <w:rPr>
          <w:rFonts w:ascii="Times New Roman" w:eastAsia="Times New Roman" w:hAnsi="Times New Roman" w:cs="Times New Roman"/>
          <w:i/>
          <w:iCs/>
          <w:color w:val="000000"/>
          <w:spacing w:val="-2"/>
          <w:sz w:val="16"/>
          <w:szCs w:val="16"/>
          <w:lang w:eastAsia="it-IT"/>
        </w:rPr>
        <w:t xml:space="preserve"> </w:t>
      </w:r>
      <w:r w:rsidRPr="008D59E1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it-IT"/>
        </w:rPr>
        <w:t>sostitu</w:t>
      </w:r>
      <w:r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it-IT"/>
        </w:rPr>
        <w:t>ita</w:t>
      </w:r>
      <w:r w:rsidRPr="008D59E1">
        <w:rPr>
          <w:rFonts w:ascii="Times New Roman" w:eastAsia="Times New Roman" w:hAnsi="Times New Roman" w:cs="Times New Roman"/>
          <w:i/>
          <w:iCs/>
          <w:color w:val="000000"/>
          <w:spacing w:val="-2"/>
          <w:sz w:val="16"/>
          <w:szCs w:val="16"/>
          <w:lang w:eastAsia="it-IT"/>
        </w:rPr>
        <w:t xml:space="preserve"> </w:t>
      </w:r>
      <w:r w:rsidRPr="008D59E1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it-IT"/>
        </w:rPr>
        <w:t>a</w:t>
      </w:r>
      <w:r w:rsidRPr="008D59E1">
        <w:rPr>
          <w:rFonts w:ascii="Times New Roman" w:eastAsia="Times New Roman" w:hAnsi="Times New Roman" w:cs="Times New Roman"/>
          <w:i/>
          <w:iCs/>
          <w:color w:val="000000"/>
          <w:spacing w:val="-2"/>
          <w:sz w:val="16"/>
          <w:szCs w:val="16"/>
          <w:lang w:eastAsia="it-IT"/>
        </w:rPr>
        <w:t xml:space="preserve"> </w:t>
      </w:r>
      <w:r w:rsidRPr="008D59E1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it-IT"/>
        </w:rPr>
        <w:t>mezzo</w:t>
      </w:r>
      <w:r w:rsidRPr="008D59E1">
        <w:rPr>
          <w:rFonts w:ascii="Times New Roman" w:eastAsia="Times New Roman" w:hAnsi="Times New Roman" w:cs="Times New Roman"/>
          <w:i/>
          <w:iCs/>
          <w:color w:val="000000"/>
          <w:spacing w:val="-2"/>
          <w:sz w:val="16"/>
          <w:szCs w:val="16"/>
          <w:lang w:eastAsia="it-IT"/>
        </w:rPr>
        <w:t xml:space="preserve"> </w:t>
      </w:r>
      <w:r w:rsidRPr="008D59E1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it-IT"/>
        </w:rPr>
        <w:t>stampa</w:t>
      </w:r>
      <w:r w:rsidRPr="008D59E1">
        <w:rPr>
          <w:rFonts w:ascii="Times New Roman" w:eastAsia="Times New Roman" w:hAnsi="Times New Roman" w:cs="Times New Roman"/>
          <w:i/>
          <w:iCs/>
          <w:color w:val="000000"/>
          <w:spacing w:val="-2"/>
          <w:sz w:val="16"/>
          <w:szCs w:val="16"/>
          <w:lang w:eastAsia="it-IT"/>
        </w:rPr>
        <w:t xml:space="preserve"> </w:t>
      </w:r>
      <w:r w:rsidRPr="008D59E1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it-IT"/>
        </w:rPr>
        <w:t>ai</w:t>
      </w:r>
      <w:r w:rsidRPr="008D59E1">
        <w:rPr>
          <w:rFonts w:ascii="Times New Roman" w:eastAsia="Times New Roman" w:hAnsi="Times New Roman" w:cs="Times New Roman"/>
          <w:i/>
          <w:iCs/>
          <w:color w:val="000000"/>
          <w:spacing w:val="-4"/>
          <w:sz w:val="16"/>
          <w:szCs w:val="16"/>
          <w:lang w:eastAsia="it-IT"/>
        </w:rPr>
        <w:t xml:space="preserve"> </w:t>
      </w:r>
      <w:r w:rsidRPr="008D59E1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it-IT"/>
        </w:rPr>
        <w:t>sensi</w:t>
      </w:r>
      <w:r w:rsidRPr="008D59E1">
        <w:rPr>
          <w:rFonts w:ascii="Times New Roman" w:eastAsia="Times New Roman" w:hAnsi="Times New Roman" w:cs="Times New Roman"/>
          <w:i/>
          <w:iCs/>
          <w:color w:val="000000"/>
          <w:spacing w:val="-4"/>
          <w:sz w:val="16"/>
          <w:szCs w:val="16"/>
          <w:lang w:eastAsia="it-IT"/>
        </w:rPr>
        <w:t xml:space="preserve"> </w:t>
      </w:r>
      <w:r w:rsidRPr="008D59E1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it-IT"/>
        </w:rPr>
        <w:t>dell’art.</w:t>
      </w:r>
      <w:r w:rsidRPr="008D59E1">
        <w:rPr>
          <w:rFonts w:ascii="Times New Roman" w:eastAsia="Times New Roman" w:hAnsi="Times New Roman" w:cs="Times New Roman"/>
          <w:i/>
          <w:iCs/>
          <w:color w:val="000000"/>
          <w:spacing w:val="-2"/>
          <w:sz w:val="16"/>
          <w:szCs w:val="16"/>
          <w:lang w:eastAsia="it-IT"/>
        </w:rPr>
        <w:t xml:space="preserve"> </w:t>
      </w:r>
      <w:r w:rsidRPr="008D59E1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it-IT"/>
        </w:rPr>
        <w:t>3,</w:t>
      </w:r>
    </w:p>
    <w:p w14:paraId="25477398" w14:textId="77777777" w:rsidR="008D59E1" w:rsidRPr="008D59E1" w:rsidRDefault="008D59E1" w:rsidP="008D59E1">
      <w:pPr>
        <w:ind w:right="108"/>
        <w:jc w:val="right"/>
        <w:rPr>
          <w:rFonts w:ascii="Times New Roman" w:eastAsia="Times New Roman" w:hAnsi="Times New Roman" w:cs="Times New Roman"/>
          <w:lang w:eastAsia="it-IT"/>
        </w:rPr>
      </w:pPr>
      <w:r w:rsidRPr="008D59E1">
        <w:rPr>
          <w:rFonts w:ascii="Times New Roman" w:eastAsia="Times New Roman" w:hAnsi="Times New Roman" w:cs="Times New Roman"/>
          <w:color w:val="000000"/>
          <w:sz w:val="16"/>
          <w:szCs w:val="16"/>
          <w:lang w:eastAsia="it-IT"/>
        </w:rPr>
        <w:t>comma</w:t>
      </w:r>
      <w:r w:rsidRPr="008D59E1"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  <w:lang w:eastAsia="it-IT"/>
        </w:rPr>
        <w:t xml:space="preserve"> </w:t>
      </w:r>
      <w:r w:rsidRPr="008D59E1">
        <w:rPr>
          <w:rFonts w:ascii="Times New Roman" w:eastAsia="Times New Roman" w:hAnsi="Times New Roman" w:cs="Times New Roman"/>
          <w:color w:val="000000"/>
          <w:sz w:val="16"/>
          <w:szCs w:val="16"/>
          <w:lang w:eastAsia="it-IT"/>
        </w:rPr>
        <w:t>2</w:t>
      </w:r>
      <w:r w:rsidRPr="008D59E1"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  <w:lang w:eastAsia="it-IT"/>
        </w:rPr>
        <w:t xml:space="preserve"> </w:t>
      </w:r>
      <w:r w:rsidRPr="008D59E1">
        <w:rPr>
          <w:rFonts w:ascii="Times New Roman" w:eastAsia="Times New Roman" w:hAnsi="Times New Roman" w:cs="Times New Roman"/>
          <w:color w:val="000000"/>
          <w:sz w:val="16"/>
          <w:szCs w:val="16"/>
          <w:lang w:eastAsia="it-IT"/>
        </w:rPr>
        <w:t>del</w:t>
      </w:r>
      <w:r w:rsidRPr="008D59E1"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  <w:lang w:eastAsia="it-IT"/>
        </w:rPr>
        <w:t xml:space="preserve"> </w:t>
      </w:r>
      <w:r w:rsidRPr="008D59E1">
        <w:rPr>
          <w:rFonts w:ascii="Times New Roman" w:eastAsia="Times New Roman" w:hAnsi="Times New Roman" w:cs="Times New Roman"/>
          <w:color w:val="000000"/>
          <w:sz w:val="16"/>
          <w:szCs w:val="16"/>
          <w:lang w:eastAsia="it-IT"/>
        </w:rPr>
        <w:t>D.Lg.</w:t>
      </w:r>
      <w:r w:rsidRPr="008D59E1"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  <w:lang w:eastAsia="it-IT"/>
        </w:rPr>
        <w:t xml:space="preserve"> </w:t>
      </w:r>
      <w:r w:rsidRPr="008D59E1">
        <w:rPr>
          <w:rFonts w:ascii="Times New Roman" w:eastAsia="Times New Roman" w:hAnsi="Times New Roman" w:cs="Times New Roman"/>
          <w:color w:val="000000"/>
          <w:sz w:val="16"/>
          <w:szCs w:val="16"/>
          <w:lang w:eastAsia="it-IT"/>
        </w:rPr>
        <w:t>39/93</w:t>
      </w:r>
    </w:p>
    <w:p w14:paraId="44A0EDBE" w14:textId="77777777" w:rsidR="008D59E1" w:rsidRDefault="008D59E1"/>
    <w:sectPr w:rsidR="008D59E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887475" w14:textId="77777777" w:rsidR="006B0111" w:rsidRDefault="006B0111">
      <w:r>
        <w:separator/>
      </w:r>
    </w:p>
  </w:endnote>
  <w:endnote w:type="continuationSeparator" w:id="0">
    <w:p w14:paraId="112B1975" w14:textId="77777777" w:rsidR="006B0111" w:rsidRDefault="006B0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8DC7E4" w14:textId="77777777" w:rsidR="006B0111" w:rsidRDefault="006B0111">
      <w:r>
        <w:separator/>
      </w:r>
    </w:p>
  </w:footnote>
  <w:footnote w:type="continuationSeparator" w:id="0">
    <w:p w14:paraId="6FDF0088" w14:textId="77777777" w:rsidR="006B0111" w:rsidRDefault="006B01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6B4399"/>
    <w:multiLevelType w:val="multilevel"/>
    <w:tmpl w:val="0DE44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6BF3302"/>
    <w:multiLevelType w:val="hybridMultilevel"/>
    <w:tmpl w:val="2F7AAA0E"/>
    <w:lvl w:ilvl="0" w:tplc="85EE6ED0">
      <w:numFmt w:val="bullet"/>
      <w:lvlText w:val="-"/>
      <w:lvlJc w:val="left"/>
      <w:pPr>
        <w:ind w:left="833" w:hanging="34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8C5C3B5A">
      <w:numFmt w:val="bullet"/>
      <w:lvlText w:val="-"/>
      <w:lvlJc w:val="left"/>
      <w:pPr>
        <w:ind w:left="1181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2" w:tplc="3E161E90">
      <w:numFmt w:val="bullet"/>
      <w:lvlText w:val="•"/>
      <w:lvlJc w:val="left"/>
      <w:pPr>
        <w:ind w:left="2182" w:hanging="360"/>
      </w:pPr>
      <w:rPr>
        <w:rFonts w:hint="default"/>
        <w:lang w:val="it-IT" w:eastAsia="en-US" w:bidi="ar-SA"/>
      </w:rPr>
    </w:lvl>
    <w:lvl w:ilvl="3" w:tplc="EC1EDEDE">
      <w:numFmt w:val="bullet"/>
      <w:lvlText w:val="•"/>
      <w:lvlJc w:val="left"/>
      <w:pPr>
        <w:ind w:left="3184" w:hanging="360"/>
      </w:pPr>
      <w:rPr>
        <w:rFonts w:hint="default"/>
        <w:lang w:val="it-IT" w:eastAsia="en-US" w:bidi="ar-SA"/>
      </w:rPr>
    </w:lvl>
    <w:lvl w:ilvl="4" w:tplc="872A0056">
      <w:numFmt w:val="bullet"/>
      <w:lvlText w:val="•"/>
      <w:lvlJc w:val="left"/>
      <w:pPr>
        <w:ind w:left="4186" w:hanging="360"/>
      </w:pPr>
      <w:rPr>
        <w:rFonts w:hint="default"/>
        <w:lang w:val="it-IT" w:eastAsia="en-US" w:bidi="ar-SA"/>
      </w:rPr>
    </w:lvl>
    <w:lvl w:ilvl="5" w:tplc="60CE49B0">
      <w:numFmt w:val="bullet"/>
      <w:lvlText w:val="•"/>
      <w:lvlJc w:val="left"/>
      <w:pPr>
        <w:ind w:left="5188" w:hanging="360"/>
      </w:pPr>
      <w:rPr>
        <w:rFonts w:hint="default"/>
        <w:lang w:val="it-IT" w:eastAsia="en-US" w:bidi="ar-SA"/>
      </w:rPr>
    </w:lvl>
    <w:lvl w:ilvl="6" w:tplc="736C92A4">
      <w:numFmt w:val="bullet"/>
      <w:lvlText w:val="•"/>
      <w:lvlJc w:val="left"/>
      <w:pPr>
        <w:ind w:left="6191" w:hanging="360"/>
      </w:pPr>
      <w:rPr>
        <w:rFonts w:hint="default"/>
        <w:lang w:val="it-IT" w:eastAsia="en-US" w:bidi="ar-SA"/>
      </w:rPr>
    </w:lvl>
    <w:lvl w:ilvl="7" w:tplc="20804F7A">
      <w:numFmt w:val="bullet"/>
      <w:lvlText w:val="•"/>
      <w:lvlJc w:val="left"/>
      <w:pPr>
        <w:ind w:left="7193" w:hanging="360"/>
      </w:pPr>
      <w:rPr>
        <w:rFonts w:hint="default"/>
        <w:lang w:val="it-IT" w:eastAsia="en-US" w:bidi="ar-SA"/>
      </w:rPr>
    </w:lvl>
    <w:lvl w:ilvl="8" w:tplc="71FA0474">
      <w:numFmt w:val="bullet"/>
      <w:lvlText w:val="•"/>
      <w:lvlJc w:val="left"/>
      <w:pPr>
        <w:ind w:left="8195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64931FA1"/>
    <w:multiLevelType w:val="multilevel"/>
    <w:tmpl w:val="4C9A1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9E1"/>
    <w:rsid w:val="00074E7A"/>
    <w:rsid w:val="00183593"/>
    <w:rsid w:val="00190734"/>
    <w:rsid w:val="002B548E"/>
    <w:rsid w:val="002F3C12"/>
    <w:rsid w:val="004A5E52"/>
    <w:rsid w:val="0051332B"/>
    <w:rsid w:val="006B0111"/>
    <w:rsid w:val="00806F7A"/>
    <w:rsid w:val="008D59E1"/>
    <w:rsid w:val="00966E19"/>
    <w:rsid w:val="009B4A96"/>
    <w:rsid w:val="00A345BF"/>
    <w:rsid w:val="00AA203E"/>
    <w:rsid w:val="00B87ACE"/>
    <w:rsid w:val="00E47623"/>
    <w:rsid w:val="00EF47CC"/>
    <w:rsid w:val="00F87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1451CB9"/>
  <w15:docId w15:val="{C33EED80-0FAF-2543-8BFB-D61E2DA06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8D59E1"/>
    <w:pPr>
      <w:spacing w:before="100" w:beforeAutospacing="1" w:after="142" w:line="276" w:lineRule="auto"/>
    </w:pPr>
    <w:rPr>
      <w:rFonts w:ascii="Times New Roman" w:eastAsia="Times New Roman" w:hAnsi="Times New Roman" w:cs="Times New Roman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EF47CC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EF47CC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190734"/>
    <w:rPr>
      <w:color w:val="954F72" w:themeColor="followedHyperlink"/>
      <w:u w:val="single"/>
    </w:rPr>
  </w:style>
  <w:style w:type="paragraph" w:styleId="Corpotesto">
    <w:name w:val="Body Text"/>
    <w:basedOn w:val="Normale"/>
    <w:link w:val="CorpotestoCarattere"/>
    <w:uiPriority w:val="1"/>
    <w:qFormat/>
    <w:rsid w:val="002B548E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2B548E"/>
    <w:rPr>
      <w:rFonts w:ascii="Times New Roman" w:eastAsia="Times New Roman" w:hAnsi="Times New Roman" w:cs="Times New Roman"/>
      <w:sz w:val="22"/>
      <w:szCs w:val="22"/>
    </w:rPr>
  </w:style>
  <w:style w:type="paragraph" w:styleId="Paragrafoelenco">
    <w:name w:val="List Paragraph"/>
    <w:basedOn w:val="Normale"/>
    <w:uiPriority w:val="1"/>
    <w:qFormat/>
    <w:rsid w:val="00AA203E"/>
    <w:pPr>
      <w:widowControl w:val="0"/>
      <w:autoSpaceDE w:val="0"/>
      <w:autoSpaceDN w:val="0"/>
      <w:ind w:left="833" w:hanging="360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904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9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anagenzia.it/attachments/category/7601/TABELLE%20ACCERTAMENTO%20PROVVISORIO%20RAPPRESENTATIVITA%27%20TRIENNIO%202019-2021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cgsse.it/calendario-scioperi/dettaglio-sciopero/296197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forms.gle/FVZdAzNKngx8eXFg6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miur.gov.it/web/guest/diritto-di-scioper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ranagenzia.it/attachments/category/7601/TABELLE%20ACCERTAMENTO%20PROVVISORIO%20RAPPRESENTATIVITA%27%20TRIENNIO%202019-2021.pdf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833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2021-12-02T13:35:00Z</cp:lastPrinted>
  <dcterms:created xsi:type="dcterms:W3CDTF">2022-01-27T10:15:00Z</dcterms:created>
  <dcterms:modified xsi:type="dcterms:W3CDTF">2022-01-27T10:15:00Z</dcterms:modified>
</cp:coreProperties>
</file>